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4CF6" w:rsidRDefault="00CA4CF6" w:rsidP="00CA4CF6">
      <w:pPr>
        <w:spacing w:after="200" w:line="276" w:lineRule="auto"/>
        <w:rPr>
          <w:rFonts w:ascii="Times New Roman" w:eastAsia="Times New Roman" w:hAnsi="Times New Roman" w:cs="Calibri"/>
          <w:sz w:val="24"/>
        </w:rPr>
      </w:pPr>
      <w:bookmarkStart w:id="0" w:name="_GoBack"/>
      <w:bookmarkEnd w:id="0"/>
      <w:r>
        <w:rPr>
          <w:noProof/>
          <w:lang w:eastAsia="ru-RU"/>
        </w:rPr>
        <w:drawing>
          <wp:inline distT="0" distB="0" distL="0" distR="0" wp14:anchorId="72086D69" wp14:editId="485A3DF8">
            <wp:extent cx="2347163" cy="731583"/>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лого_для бланков-01-01.png"/>
                    <pic:cNvPicPr/>
                  </pic:nvPicPr>
                  <pic:blipFill>
                    <a:blip r:embed="rId6">
                      <a:extLst>
                        <a:ext uri="{28A0092B-C50C-407E-A947-70E740481C1C}">
                          <a14:useLocalDpi xmlns:a14="http://schemas.microsoft.com/office/drawing/2010/main" val="0"/>
                        </a:ext>
                      </a:extLst>
                    </a:blip>
                    <a:stretch>
                      <a:fillRect/>
                    </a:stretch>
                  </pic:blipFill>
                  <pic:spPr>
                    <a:xfrm>
                      <a:off x="0" y="0"/>
                      <a:ext cx="2347163" cy="731583"/>
                    </a:xfrm>
                    <a:prstGeom prst="rect">
                      <a:avLst/>
                    </a:prstGeom>
                  </pic:spPr>
                </pic:pic>
              </a:graphicData>
            </a:graphic>
          </wp:inline>
        </w:drawing>
      </w:r>
    </w:p>
    <w:p w:rsidR="00CA4CF6" w:rsidRPr="00CA4CF6" w:rsidRDefault="00CA4CF6" w:rsidP="00CA4CF6">
      <w:pPr>
        <w:spacing w:after="200" w:line="276" w:lineRule="auto"/>
        <w:rPr>
          <w:rFonts w:ascii="Verdana" w:eastAsia="Times New Roman" w:hAnsi="Verdana" w:cs="Calibri"/>
          <w:sz w:val="20"/>
          <w:szCs w:val="20"/>
        </w:rPr>
      </w:pPr>
      <w:r w:rsidRPr="00CA4CF6">
        <w:rPr>
          <w:rFonts w:ascii="Verdana" w:eastAsia="Times New Roman" w:hAnsi="Verdana" w:cs="Calibri"/>
          <w:sz w:val="20"/>
          <w:szCs w:val="20"/>
        </w:rPr>
        <w:t>АО АКБ «НОВИКОМБАНК»</w:t>
      </w:r>
    </w:p>
    <w:p w:rsidR="00CA4CF6" w:rsidRPr="00CA4CF6" w:rsidRDefault="00CA4CF6" w:rsidP="00CA4CF6">
      <w:pPr>
        <w:spacing w:after="200" w:line="276" w:lineRule="auto"/>
        <w:rPr>
          <w:rFonts w:ascii="Times New Roman" w:eastAsia="Times New Roman" w:hAnsi="Times New Roman" w:cs="Calibri"/>
          <w:sz w:val="24"/>
        </w:rPr>
      </w:pPr>
    </w:p>
    <w:p w:rsidR="00CA4CF6" w:rsidRPr="00CA4CF6" w:rsidRDefault="00CA4CF6" w:rsidP="00CA4CF6">
      <w:pPr>
        <w:spacing w:after="200" w:line="276" w:lineRule="auto"/>
        <w:jc w:val="center"/>
        <w:rPr>
          <w:rFonts w:ascii="Verdana" w:eastAsia="Times New Roman" w:hAnsi="Verdana" w:cs="Calibri"/>
          <w:sz w:val="24"/>
          <w:szCs w:val="24"/>
        </w:rPr>
      </w:pPr>
      <w:bookmarkStart w:id="1" w:name="_Hlk147306226"/>
      <w:r w:rsidRPr="00CA4CF6">
        <w:rPr>
          <w:rFonts w:ascii="Verdana" w:eastAsia="Times New Roman" w:hAnsi="Verdana" w:cs="Times New Roman"/>
          <w:b/>
          <w:bCs/>
          <w:iCs/>
          <w:sz w:val="24"/>
          <w:szCs w:val="24"/>
          <w:lang w:eastAsia="ru-RU"/>
        </w:rPr>
        <w:t>Заявка на получение банковской гарантии</w:t>
      </w:r>
    </w:p>
    <w:bookmarkEnd w:id="1"/>
    <w:p w:rsidR="00CA4CF6" w:rsidRPr="00CA4CF6" w:rsidRDefault="00CA4CF6" w:rsidP="00CA4CF6">
      <w:pPr>
        <w:spacing w:after="200" w:line="276" w:lineRule="auto"/>
        <w:rPr>
          <w:rFonts w:ascii="Times New Roman" w:eastAsia="Times New Roman" w:hAnsi="Times New Roman" w:cs="Calibri"/>
          <w:sz w:val="24"/>
        </w:rPr>
      </w:pPr>
    </w:p>
    <w:tbl>
      <w:tblPr>
        <w:tblW w:w="9356" w:type="dxa"/>
        <w:tblInd w:w="137" w:type="dxa"/>
        <w:tblLook w:val="04A0" w:firstRow="1" w:lastRow="0" w:firstColumn="1" w:lastColumn="0" w:noHBand="0" w:noVBand="1"/>
      </w:tblPr>
      <w:tblGrid>
        <w:gridCol w:w="9356"/>
      </w:tblGrid>
      <w:tr w:rsidR="00CA4CF6" w:rsidRPr="00CA4CF6" w:rsidTr="005A708A">
        <w:tc>
          <w:tcPr>
            <w:tcW w:w="9356" w:type="dxa"/>
            <w:shd w:val="clear" w:color="auto" w:fill="auto"/>
          </w:tcPr>
          <w:p w:rsidR="00CA4CF6" w:rsidRPr="00CA4CF6" w:rsidRDefault="00CA4CF6" w:rsidP="00CA4CF6">
            <w:pPr>
              <w:widowControl w:val="0"/>
              <w:tabs>
                <w:tab w:val="left" w:pos="0"/>
                <w:tab w:val="left" w:pos="568"/>
                <w:tab w:val="num" w:pos="786"/>
                <w:tab w:val="left" w:pos="7088"/>
                <w:tab w:val="left" w:leader="underscore" w:pos="9356"/>
              </w:tabs>
              <w:snapToGrid w:val="0"/>
              <w:spacing w:after="0" w:line="240" w:lineRule="auto"/>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г. ______________              </w:t>
            </w:r>
            <w:r>
              <w:rPr>
                <w:rFonts w:ascii="Verdana" w:eastAsia="Times New Roman" w:hAnsi="Verdana" w:cs="Times New Roman"/>
                <w:sz w:val="24"/>
                <w:szCs w:val="24"/>
                <w:lang w:eastAsia="ru-RU"/>
              </w:rPr>
              <w:t xml:space="preserve">                           «</w:t>
            </w:r>
            <w:r w:rsidRPr="00CA4CF6">
              <w:rPr>
                <w:rFonts w:ascii="Verdana" w:eastAsia="Times New Roman" w:hAnsi="Verdana" w:cs="Times New Roman"/>
                <w:sz w:val="24"/>
                <w:szCs w:val="24"/>
                <w:lang w:eastAsia="ru-RU"/>
              </w:rPr>
              <w:t>__»___________20___г.</w:t>
            </w:r>
          </w:p>
        </w:tc>
      </w:tr>
    </w:tbl>
    <w:p w:rsidR="00CA4CF6" w:rsidRPr="00CA4CF6" w:rsidRDefault="00CA4CF6" w:rsidP="00CA4CF6">
      <w:pPr>
        <w:spacing w:after="200" w:line="276" w:lineRule="auto"/>
        <w:rPr>
          <w:rFonts w:ascii="Times New Roman" w:eastAsia="Times New Roman" w:hAnsi="Times New Roman" w:cs="Calibri"/>
          <w:sz w:val="24"/>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Полное (фирменное) наименование юридического лица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Сокращенное (фирменное) (при наличии) наименование юридического лица</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Адрес в пределах местонахождения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Абонентский номер (телефон)</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Адрес электронной почты</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Calibri" w:hAnsi="Verdana" w:cs="Times New Roman"/>
                <w:color w:val="000000"/>
                <w:sz w:val="24"/>
                <w:szCs w:val="24"/>
                <w:lang w:eastAsia="ru-RU"/>
              </w:rPr>
              <w:t>Основной государственный регистрационный номер (ОГРН)</w:t>
            </w:r>
            <w:r w:rsidRPr="007226DA">
              <w:rPr>
                <w:rFonts w:ascii="Verdana" w:eastAsia="Calibri" w:hAnsi="Verdana" w:cs="Times New Roman"/>
                <w:color w:val="000000"/>
                <w:sz w:val="24"/>
                <w:szCs w:val="24"/>
                <w:vertAlign w:val="superscript"/>
                <w:lang w:eastAsia="ru-RU"/>
              </w:rPr>
              <w:footnoteReference w:id="1"/>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Calibri" w:hAnsi="Verdana" w:cs="Times New Roman"/>
                <w:color w:val="000000"/>
                <w:sz w:val="24"/>
                <w:szCs w:val="24"/>
                <w:lang w:eastAsia="ru-RU"/>
              </w:rPr>
              <w:t>Идентификационный номер налогоплательщика (ИНН)</w:t>
            </w:r>
            <w:r w:rsidRPr="007226DA">
              <w:rPr>
                <w:rFonts w:ascii="Verdana" w:eastAsia="Calibri" w:hAnsi="Verdana" w:cs="Times New Roman"/>
                <w:color w:val="000000"/>
                <w:sz w:val="24"/>
                <w:szCs w:val="24"/>
                <w:vertAlign w:val="superscript"/>
                <w:lang w:eastAsia="ru-RU"/>
              </w:rPr>
              <w:footnoteReference w:id="2"/>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autoSpaceDE w:val="0"/>
              <w:autoSpaceDN w:val="0"/>
              <w:adjustRightInd w:val="0"/>
              <w:spacing w:after="0" w:line="240" w:lineRule="auto"/>
              <w:jc w:val="both"/>
              <w:rPr>
                <w:rFonts w:ascii="Verdana" w:eastAsia="Calibri" w:hAnsi="Verdana" w:cs="Calibri"/>
                <w:sz w:val="24"/>
                <w:szCs w:val="24"/>
              </w:rPr>
            </w:pPr>
            <w:r w:rsidRPr="00CA4CF6">
              <w:rPr>
                <w:rFonts w:ascii="Verdana" w:eastAsia="Times New Roman" w:hAnsi="Verdana" w:cs="Calibri"/>
                <w:sz w:val="24"/>
                <w:szCs w:val="24"/>
              </w:rPr>
              <w:t xml:space="preserve">Сведения </w:t>
            </w:r>
            <w:r w:rsidRPr="00CA4CF6">
              <w:rPr>
                <w:rFonts w:ascii="Verdana" w:eastAsia="Calibri" w:hAnsi="Verdana" w:cs="Calibri"/>
                <w:sz w:val="24"/>
                <w:szCs w:val="24"/>
              </w:rPr>
              <w:t>о правопреемстве (</w:t>
            </w:r>
            <w:r w:rsidRPr="00CA4CF6">
              <w:rPr>
                <w:rFonts w:ascii="Verdana" w:eastAsia="Calibri" w:hAnsi="Verdana" w:cs="Calibri"/>
                <w:i/>
                <w:sz w:val="24"/>
                <w:szCs w:val="24"/>
              </w:rPr>
              <w:t>для юридического лица, созданного путем реорганизации или продолжившего деятельность после реорганизации</w:t>
            </w:r>
            <w:r w:rsidRPr="00CA4CF6">
              <w:rPr>
                <w:rFonts w:ascii="Verdana" w:eastAsia="Calibri" w:hAnsi="Verdana" w:cs="Calibri"/>
                <w:sz w:val="24"/>
                <w:szCs w:val="24"/>
              </w:rPr>
              <w:t>):</w:t>
            </w:r>
          </w:p>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Calibri" w:hAnsi="Verdana" w:cs="Times New Roman"/>
                <w:color w:val="000000"/>
                <w:sz w:val="24"/>
                <w:szCs w:val="24"/>
                <w:lang w:eastAsia="ru-RU"/>
              </w:rPr>
            </w:pPr>
            <w:r w:rsidRPr="00CA4CF6">
              <w:rPr>
                <w:rFonts w:ascii="Verdana" w:eastAsia="Calibri" w:hAnsi="Verdana" w:cs="Times New Roman"/>
                <w:color w:val="000000"/>
                <w:sz w:val="24"/>
                <w:szCs w:val="24"/>
                <w:lang w:eastAsia="ru-RU"/>
              </w:rPr>
              <w:t xml:space="preserve">- полное, сокращенное </w:t>
            </w:r>
            <w:r w:rsidRPr="00CA4CF6">
              <w:rPr>
                <w:rFonts w:ascii="Verdana" w:eastAsia="Calibri" w:hAnsi="Verdana" w:cs="Times New Roman"/>
                <w:color w:val="000000"/>
                <w:sz w:val="24"/>
                <w:szCs w:val="24"/>
                <w:lang w:eastAsia="ru-RU"/>
              </w:rPr>
              <w:lastRenderedPageBreak/>
              <w:t>наименование (в случае его наличия)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w:t>
            </w:r>
            <w:r w:rsidRPr="007226DA">
              <w:rPr>
                <w:rFonts w:ascii="Verdana" w:eastAsia="Calibri" w:hAnsi="Verdana" w:cs="Times New Roman"/>
                <w:color w:val="000000"/>
                <w:sz w:val="24"/>
                <w:szCs w:val="24"/>
                <w:vertAlign w:val="superscript"/>
                <w:lang w:eastAsia="ru-RU"/>
              </w:rPr>
              <w:footnoteReference w:id="3"/>
            </w:r>
            <w:r w:rsidRPr="00CA4CF6">
              <w:rPr>
                <w:rFonts w:ascii="Verdana" w:eastAsia="Calibri" w:hAnsi="Verdana" w:cs="Times New Roman"/>
                <w:color w:val="000000"/>
                <w:sz w:val="24"/>
                <w:szCs w:val="24"/>
                <w:lang w:eastAsia="ru-RU"/>
              </w:rPr>
              <w:t xml:space="preserve"> - ОГРН юридического лица (юридических лиц), правопреемником которого является юридическое лицо, созданное путем реорганизации или продолжившее деятельность после реорганизации</w:t>
            </w:r>
            <w:r w:rsidRPr="007226DA">
              <w:rPr>
                <w:rFonts w:ascii="Verdana" w:eastAsia="Calibri" w:hAnsi="Verdana" w:cs="Times New Roman"/>
                <w:color w:val="000000"/>
                <w:sz w:val="24"/>
                <w:szCs w:val="24"/>
                <w:vertAlign w:val="superscript"/>
                <w:lang w:eastAsia="ru-RU"/>
              </w:rPr>
              <w:footnoteReference w:id="4"/>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Фамилия Имя отчество руководителя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Контактный телефон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 xml:space="preserve">Сумма запрашиваемого банковской гарантии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4"/>
                <w:szCs w:val="24"/>
                <w:lang w:eastAsia="ru-RU"/>
              </w:rPr>
              <w:t>Цель получения банковской гарантии (</w:t>
            </w:r>
            <w:r w:rsidRPr="00CA4CF6">
              <w:rPr>
                <w:rFonts w:ascii="Verdana" w:eastAsia="Times New Roman" w:hAnsi="Verdana" w:cs="Times New Roman"/>
                <w:i/>
                <w:sz w:val="24"/>
                <w:szCs w:val="24"/>
                <w:lang w:eastAsia="ru-RU"/>
              </w:rPr>
              <w:t>п</w:t>
            </w:r>
            <w:r w:rsidRPr="00CA4CF6">
              <w:rPr>
                <w:rFonts w:ascii="Verdana" w:eastAsia="Times New Roman" w:hAnsi="Verdana" w:cs="Times New Roman"/>
                <w:i/>
                <w:iCs/>
                <w:color w:val="000000"/>
                <w:sz w:val="24"/>
                <w:szCs w:val="24"/>
                <w:lang w:eastAsia="ru-RU"/>
              </w:rPr>
              <w:t>риложить договоры, контракты по целевому использованию)</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bCs/>
                <w:iCs/>
                <w:color w:val="000000"/>
                <w:sz w:val="24"/>
                <w:szCs w:val="24"/>
                <w:lang w:eastAsia="ru-RU"/>
              </w:rPr>
              <w:t xml:space="preserve">Срок, на который запрашивается банковская гарантия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A4CF6">
              <w:rPr>
                <w:rFonts w:ascii="Verdana" w:eastAsia="Times New Roman" w:hAnsi="Verdana" w:cs="Times New Roman"/>
                <w:bCs/>
                <w:iCs/>
                <w:color w:val="000000"/>
                <w:sz w:val="24"/>
                <w:szCs w:val="24"/>
                <w:lang w:eastAsia="ru-RU"/>
              </w:rPr>
              <w:t xml:space="preserve">Предполагаемая комиссия по банковской гарантии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A4CF6">
              <w:rPr>
                <w:rFonts w:ascii="Verdana" w:eastAsia="Times New Roman" w:hAnsi="Verdana" w:cs="Times New Roman"/>
                <w:bCs/>
                <w:iCs/>
                <w:color w:val="000000"/>
                <w:sz w:val="24"/>
                <w:szCs w:val="24"/>
                <w:lang w:eastAsia="ru-RU"/>
              </w:rPr>
              <w:t xml:space="preserve">Предполагаемое обеспечение банковской гарантии </w:t>
            </w:r>
            <w:r w:rsidRPr="00CA4CF6">
              <w:rPr>
                <w:rFonts w:ascii="Verdana" w:eastAsia="Times New Roman" w:hAnsi="Verdana" w:cs="Times New Roman"/>
                <w:bCs/>
                <w:i/>
                <w:iCs/>
                <w:color w:val="000000"/>
                <w:sz w:val="24"/>
                <w:szCs w:val="24"/>
                <w:lang w:eastAsia="ru-RU"/>
              </w:rPr>
              <w:t>(указать вид обеспечения)</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A4CF6">
              <w:rPr>
                <w:rFonts w:ascii="Verdana" w:eastAsia="Times New Roman" w:hAnsi="Verdana" w:cs="Times New Roman"/>
                <w:b/>
                <w:bCs/>
                <w:iCs/>
                <w:color w:val="000000"/>
                <w:sz w:val="24"/>
                <w:szCs w:val="24"/>
                <w:lang w:eastAsia="ru-RU"/>
              </w:rPr>
              <w:t xml:space="preserve">Тип размещения банковской гарантии </w:t>
            </w:r>
            <w:r w:rsidRPr="00CA4CF6">
              <w:rPr>
                <w:rFonts w:ascii="Verdana" w:eastAsia="Times New Roman" w:hAnsi="Verdana" w:cs="Times New Roman"/>
                <w:b/>
                <w:bCs/>
                <w:i/>
                <w:iCs/>
                <w:color w:val="000000"/>
                <w:sz w:val="24"/>
                <w:szCs w:val="24"/>
                <w:lang w:eastAsia="ru-RU"/>
              </w:rPr>
              <w:t>(</w:t>
            </w:r>
            <w:r w:rsidRPr="00CA4CF6">
              <w:rPr>
                <w:rFonts w:ascii="Verdana" w:eastAsia="Times New Roman" w:hAnsi="Verdana" w:cs="Times New Roman"/>
                <w:i/>
                <w:color w:val="000000"/>
                <w:sz w:val="24"/>
                <w:szCs w:val="24"/>
                <w:lang w:eastAsia="ru-RU"/>
              </w:rPr>
              <w:t xml:space="preserve">в открытом реестре единой информационной системы/закрытом реестре </w:t>
            </w:r>
            <w:r w:rsidRPr="00CA4CF6">
              <w:rPr>
                <w:rFonts w:ascii="Verdana" w:eastAsia="Times New Roman" w:hAnsi="Verdana" w:cs="Times New Roman"/>
                <w:i/>
                <w:color w:val="000000"/>
                <w:sz w:val="24"/>
                <w:szCs w:val="24"/>
                <w:lang w:eastAsia="ru-RU"/>
              </w:rPr>
              <w:lastRenderedPageBreak/>
              <w:t>единой информационной системы/в реестрах единой информационной системы не требуется</w:t>
            </w:r>
            <w:r w:rsidRPr="00CA4CF6">
              <w:rPr>
                <w:rFonts w:ascii="Verdana" w:eastAsia="Times New Roman" w:hAnsi="Verdana" w:cs="Times New Roman"/>
                <w:b/>
                <w:bCs/>
                <w:i/>
                <w:iCs/>
                <w:color w:val="000000"/>
                <w:sz w:val="24"/>
                <w:szCs w:val="24"/>
                <w:lang w:eastAsia="ru-RU"/>
              </w:rPr>
              <w:t xml:space="preserve">), </w:t>
            </w:r>
            <w:r w:rsidRPr="00CA4CF6">
              <w:rPr>
                <w:rFonts w:ascii="Verdana" w:eastAsia="Times New Roman" w:hAnsi="Verdana" w:cs="Times New Roman"/>
                <w:bCs/>
                <w:i/>
                <w:iCs/>
                <w:color w:val="000000"/>
                <w:sz w:val="24"/>
                <w:szCs w:val="24"/>
                <w:lang w:eastAsia="ru-RU"/>
              </w:rPr>
              <w:t xml:space="preserve">если она испрашивается в рамках обеспечения исполнения контракта по требованиям Федерального закона </w:t>
            </w:r>
            <w:r w:rsidRPr="00CA4CF6">
              <w:rPr>
                <w:rFonts w:ascii="Verdana" w:eastAsia="Times New Roman" w:hAnsi="Verdana" w:cs="Times New Roman"/>
                <w:b/>
                <w:bCs/>
                <w:i/>
                <w:iCs/>
                <w:color w:val="000000"/>
                <w:sz w:val="24"/>
                <w:szCs w:val="24"/>
                <w:lang w:eastAsia="ru-RU"/>
              </w:rPr>
              <w:t>№44-ФЗ</w:t>
            </w:r>
            <w:r w:rsidRPr="00CA4CF6">
              <w:rPr>
                <w:rFonts w:ascii="Verdana" w:eastAsia="Times New Roman" w:hAnsi="Verdana" w:cs="Times New Roman"/>
                <w:b/>
                <w:i/>
                <w:color w:val="000000"/>
                <w:sz w:val="24"/>
                <w:szCs w:val="24"/>
                <w:lang w:eastAsia="ru-RU"/>
              </w:rPr>
              <w:t xml:space="preserve"> </w:t>
            </w:r>
            <w:r w:rsidRPr="00CA4CF6">
              <w:rPr>
                <w:rFonts w:ascii="Verdana" w:eastAsia="Times New Roman" w:hAnsi="Verdana" w:cs="Times New Roman"/>
                <w:b/>
                <w:bCs/>
                <w:i/>
                <w:iCs/>
                <w:color w:val="000000"/>
                <w:sz w:val="24"/>
                <w:szCs w:val="24"/>
                <w:lang w:eastAsia="ru-RU"/>
              </w:rPr>
              <w:t>от 05.04.2013</w:t>
            </w:r>
            <w:r w:rsidRPr="00CA4CF6">
              <w:rPr>
                <w:rFonts w:ascii="Verdana" w:eastAsia="Times New Roman" w:hAnsi="Verdana" w:cs="Times New Roman"/>
                <w:bCs/>
                <w:i/>
                <w:iCs/>
                <w:color w:val="000000"/>
                <w:sz w:val="24"/>
                <w:szCs w:val="24"/>
                <w:lang w:eastAsia="ru-RU"/>
              </w:rPr>
              <w:t xml:space="preserve"> «О контрактной системе в сфере закупок товаров, работ, услуг для обеспечения государственных и муниципальных нужд»</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r w:rsidR="00CA4CF6" w:rsidRPr="00CA4CF6" w:rsidTr="007226DA">
        <w:tc>
          <w:tcPr>
            <w:tcW w:w="368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bCs/>
                <w:iCs/>
                <w:color w:val="000000"/>
                <w:sz w:val="24"/>
                <w:szCs w:val="24"/>
                <w:lang w:eastAsia="ru-RU"/>
              </w:rPr>
            </w:pPr>
            <w:r w:rsidRPr="00CA4CF6">
              <w:rPr>
                <w:rFonts w:ascii="Verdana" w:eastAsia="Times New Roman" w:hAnsi="Verdana" w:cs="Times New Roman"/>
                <w:bCs/>
                <w:iCs/>
                <w:color w:val="000000"/>
                <w:sz w:val="24"/>
                <w:szCs w:val="24"/>
                <w:lang w:eastAsia="ru-RU"/>
              </w:rPr>
              <w:t xml:space="preserve">Дополнительная информация </w:t>
            </w:r>
          </w:p>
        </w:tc>
        <w:tc>
          <w:tcPr>
            <w:tcW w:w="5670"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p>
        </w:tc>
      </w:tr>
    </w:tbl>
    <w:p w:rsidR="00CA4CF6" w:rsidRPr="00CA4CF6" w:rsidRDefault="00CA4CF6" w:rsidP="00CA4CF6">
      <w:pPr>
        <w:spacing w:after="200" w:line="276" w:lineRule="auto"/>
        <w:rPr>
          <w:rFonts w:ascii="Times New Roman" w:eastAsia="Times New Roman" w:hAnsi="Times New Roman" w:cs="Calibri"/>
          <w:sz w:val="24"/>
        </w:rPr>
      </w:pPr>
    </w:p>
    <w:tbl>
      <w:tblPr>
        <w:tblW w:w="9356" w:type="dxa"/>
        <w:tblLook w:val="04A0" w:firstRow="1" w:lastRow="0" w:firstColumn="1" w:lastColumn="0" w:noHBand="0" w:noVBand="1"/>
      </w:tblPr>
      <w:tblGrid>
        <w:gridCol w:w="9356"/>
      </w:tblGrid>
      <w:tr w:rsidR="00CA4CF6" w:rsidRPr="00CA4CF6" w:rsidTr="007226DA">
        <w:tc>
          <w:tcPr>
            <w:tcW w:w="9356" w:type="dxa"/>
            <w:shd w:val="clear" w:color="auto" w:fill="auto"/>
          </w:tcPr>
          <w:p w:rsidR="00CA4CF6" w:rsidRDefault="00CA4CF6" w:rsidP="00CA4CF6">
            <w:pPr>
              <w:spacing w:after="0" w:line="240" w:lineRule="auto"/>
              <w:jc w:val="both"/>
              <w:rPr>
                <w:rFonts w:ascii="Verdana" w:eastAsia="Times New Roman" w:hAnsi="Verdana" w:cs="Times New Roman"/>
                <w:i/>
                <w:iCs/>
                <w:sz w:val="24"/>
                <w:szCs w:val="24"/>
              </w:rPr>
            </w:pPr>
            <w:r w:rsidRPr="00CA4CF6">
              <w:rPr>
                <w:rFonts w:ascii="Verdana" w:eastAsia="Times New Roman" w:hAnsi="Verdana" w:cs="Times New Roman"/>
                <w:i/>
                <w:iCs/>
                <w:sz w:val="24"/>
                <w:szCs w:val="24"/>
                <w:lang w:eastAsia="ru-RU"/>
              </w:rPr>
              <w:t xml:space="preserve">С получением АО АКБ «НОВИКОМБАНК», как пользователя кредитной истории, информации из бюро кредитных историй в отношении указанной в настоящей заявке организации </w:t>
            </w:r>
            <w:r w:rsidRPr="00CA4CF6">
              <w:rPr>
                <w:rFonts w:ascii="Verdana" w:eastAsia="Times New Roman" w:hAnsi="Verdana" w:cs="Times New Roman"/>
                <w:i/>
                <w:iCs/>
                <w:sz w:val="24"/>
                <w:szCs w:val="24"/>
              </w:rPr>
              <w:t xml:space="preserve">с целью заключения договора банковской гарантии </w:t>
            </w:r>
          </w:p>
          <w:p w:rsidR="007226DA" w:rsidRPr="00CA4CF6" w:rsidRDefault="007226DA" w:rsidP="00CA4CF6">
            <w:pPr>
              <w:spacing w:after="0" w:line="240" w:lineRule="auto"/>
              <w:jc w:val="both"/>
              <w:rPr>
                <w:rFonts w:ascii="Verdana" w:eastAsia="Times New Roman" w:hAnsi="Verdana" w:cs="Calibri"/>
                <w:sz w:val="24"/>
                <w:szCs w:val="24"/>
              </w:rPr>
            </w:pPr>
          </w:p>
        </w:tc>
      </w:tr>
      <w:tr w:rsidR="00CA4CF6" w:rsidRPr="00CA4CF6" w:rsidTr="007226DA">
        <w:tc>
          <w:tcPr>
            <w:tcW w:w="9356" w:type="dxa"/>
            <w:shd w:val="clear" w:color="auto" w:fill="auto"/>
          </w:tcPr>
          <w:p w:rsidR="00CA4CF6" w:rsidRP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0"/>
                <w:szCs w:val="20"/>
                <w:lang w:eastAsia="ru-RU"/>
              </w:rPr>
            </w:pPr>
            <w:r w:rsidRPr="007226DA">
              <w:rPr>
                <w:rFonts w:ascii="Verdana" w:eastAsia="Times New Roman" w:hAnsi="Verdana" w:cs="Calibri"/>
                <w:noProof/>
                <w:sz w:val="20"/>
                <w:szCs w:val="20"/>
                <w:lang w:eastAsia="ru-RU"/>
              </w:rPr>
              <mc:AlternateContent>
                <mc:Choice Requires="wps">
                  <w:drawing>
                    <wp:anchor distT="0" distB="0" distL="114300" distR="114300" simplePos="0" relativeHeight="251659264" behindDoc="0" locked="0" layoutInCell="1" allowOverlap="1">
                      <wp:simplePos x="0" y="0"/>
                      <wp:positionH relativeFrom="column">
                        <wp:posOffset>4736465</wp:posOffset>
                      </wp:positionH>
                      <wp:positionV relativeFrom="paragraph">
                        <wp:posOffset>121285</wp:posOffset>
                      </wp:positionV>
                      <wp:extent cx="514350" cy="266700"/>
                      <wp:effectExtent l="0" t="0" r="19050" b="1905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EDF0BFE" id="Прямоугольник 6" o:spid="_x0000_s1026" style="position:absolute;margin-left:372.95pt;margin-top:9.55pt;width:40.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"/>
                  </w:pict>
                </mc:Fallback>
              </mc:AlternateContent>
            </w:r>
            <w:r w:rsidRPr="007226DA">
              <w:rPr>
                <w:rFonts w:ascii="Verdana" w:eastAsia="Times New Roman" w:hAnsi="Verdana" w:cs="Calibri"/>
                <w:noProof/>
                <w:sz w:val="20"/>
                <w:szCs w:val="20"/>
                <w:lang w:eastAsia="ru-RU"/>
              </w:rPr>
              <mc:AlternateContent>
                <mc:Choice Requires="wps">
                  <w:drawing>
                    <wp:anchor distT="0" distB="0" distL="114300" distR="114300" simplePos="0" relativeHeight="251660288" behindDoc="0" locked="0" layoutInCell="1" allowOverlap="1">
                      <wp:simplePos x="0" y="0"/>
                      <wp:positionH relativeFrom="column">
                        <wp:posOffset>626745</wp:posOffset>
                      </wp:positionH>
                      <wp:positionV relativeFrom="paragraph">
                        <wp:posOffset>89535</wp:posOffset>
                      </wp:positionV>
                      <wp:extent cx="514350" cy="266700"/>
                      <wp:effectExtent l="0" t="0" r="1905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66700"/>
                              </a:xfrm>
                              <a:prstGeom prst="rect">
                                <a:avLst/>
                              </a:prstGeom>
                              <a:solidFill>
                                <a:srgbClr val="FFFFFF"/>
                              </a:solid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E69580" id="Прямоугольник 7" o:spid="_x0000_s1026" style="position:absolute;margin-left:49.35pt;margin-top:7.05pt;width:40.5pt;height: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"/>
                  </w:pict>
                </mc:Fallback>
              </mc:AlternateContent>
            </w:r>
          </w:p>
          <w:p w:rsidR="00CA4CF6"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0"/>
                <w:szCs w:val="20"/>
                <w:lang w:eastAsia="ru-RU"/>
              </w:rPr>
            </w:pPr>
          </w:p>
          <w:p w:rsidR="007226DA" w:rsidRPr="00CA4CF6" w:rsidRDefault="007226DA"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0"/>
                <w:szCs w:val="20"/>
                <w:lang w:eastAsia="ru-RU"/>
              </w:rPr>
            </w:pPr>
          </w:p>
          <w:p w:rsidR="00CA4CF6" w:rsidRPr="009031D5"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CA4CF6">
              <w:rPr>
                <w:rFonts w:ascii="Verdana" w:eastAsia="Times New Roman" w:hAnsi="Verdana" w:cs="Times New Roman"/>
                <w:sz w:val="20"/>
                <w:szCs w:val="20"/>
                <w:lang w:eastAsia="ru-RU"/>
              </w:rPr>
              <w:t xml:space="preserve">            </w:t>
            </w:r>
            <w:r w:rsidRPr="009031D5">
              <w:rPr>
                <w:rFonts w:ascii="Verdana" w:eastAsia="Times New Roman" w:hAnsi="Verdana" w:cs="Times New Roman"/>
                <w:sz w:val="24"/>
                <w:szCs w:val="24"/>
                <w:lang w:eastAsia="ru-RU"/>
              </w:rPr>
              <w:t xml:space="preserve"> Согласен                                                           Не согласен </w:t>
            </w:r>
          </w:p>
        </w:tc>
      </w:tr>
    </w:tbl>
    <w:p w:rsidR="00CA4CF6" w:rsidRPr="00CA4CF6" w:rsidRDefault="00CA4CF6" w:rsidP="00CA4CF6">
      <w:pPr>
        <w:spacing w:after="200" w:line="276" w:lineRule="auto"/>
        <w:rPr>
          <w:rFonts w:ascii="Verdana" w:eastAsia="Times New Roman" w:hAnsi="Verdana" w:cs="Calibri"/>
          <w:sz w:val="20"/>
          <w:szCs w:val="20"/>
        </w:rPr>
      </w:pPr>
    </w:p>
    <w:tbl>
      <w:tblPr>
        <w:tblW w:w="8563" w:type="dxa"/>
        <w:tblInd w:w="137" w:type="dxa"/>
        <w:tblLook w:val="04A0" w:firstRow="1" w:lastRow="0" w:firstColumn="1" w:lastColumn="0" w:noHBand="0" w:noVBand="1"/>
      </w:tblPr>
      <w:tblGrid>
        <w:gridCol w:w="8563"/>
      </w:tblGrid>
      <w:tr w:rsidR="00CA4CF6" w:rsidRPr="009031D5" w:rsidTr="005A708A">
        <w:tc>
          <w:tcPr>
            <w:tcW w:w="8563" w:type="dxa"/>
            <w:shd w:val="clear" w:color="auto" w:fill="auto"/>
          </w:tcPr>
          <w:p w:rsidR="00CA4CF6" w:rsidRPr="009031D5"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9031D5">
              <w:rPr>
                <w:rFonts w:ascii="Verdana" w:eastAsia="Times New Roman" w:hAnsi="Verdana" w:cs="Times New Roman"/>
                <w:sz w:val="24"/>
                <w:szCs w:val="24"/>
                <w:lang w:eastAsia="ru-RU"/>
              </w:rPr>
              <w:t>______________________                          _________________</w:t>
            </w:r>
          </w:p>
        </w:tc>
      </w:tr>
      <w:tr w:rsidR="00CA4CF6" w:rsidRPr="009031D5" w:rsidTr="005A708A">
        <w:tc>
          <w:tcPr>
            <w:tcW w:w="8563" w:type="dxa"/>
            <w:shd w:val="clear" w:color="auto" w:fill="auto"/>
          </w:tcPr>
          <w:p w:rsidR="007226DA" w:rsidRPr="009031D5" w:rsidRDefault="00CA4CF6" w:rsidP="00CA4CF6">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9031D5">
              <w:rPr>
                <w:rFonts w:ascii="Verdana" w:eastAsia="Times New Roman" w:hAnsi="Verdana" w:cs="Times New Roman"/>
                <w:sz w:val="24"/>
                <w:szCs w:val="24"/>
                <w:lang w:eastAsia="ru-RU"/>
              </w:rPr>
              <w:t xml:space="preserve"> Должность, Фамилия и инициалы </w:t>
            </w:r>
            <w:r w:rsidR="007226DA" w:rsidRPr="009031D5">
              <w:rPr>
                <w:rFonts w:ascii="Verdana" w:eastAsia="Times New Roman" w:hAnsi="Verdana" w:cs="Times New Roman"/>
                <w:sz w:val="24"/>
                <w:szCs w:val="24"/>
                <w:lang w:eastAsia="ru-RU"/>
              </w:rPr>
              <w:t xml:space="preserve">                         Подпись </w:t>
            </w:r>
          </w:p>
          <w:p w:rsidR="00CA4CF6" w:rsidRPr="009031D5" w:rsidRDefault="00CA4CF6" w:rsidP="007226DA">
            <w:pPr>
              <w:widowControl w:val="0"/>
              <w:tabs>
                <w:tab w:val="left" w:pos="568"/>
                <w:tab w:val="num" w:pos="786"/>
                <w:tab w:val="left" w:pos="4536"/>
                <w:tab w:val="left" w:pos="7088"/>
                <w:tab w:val="left" w:leader="underscore" w:pos="9356"/>
              </w:tabs>
              <w:snapToGrid w:val="0"/>
              <w:spacing w:after="0" w:line="240" w:lineRule="auto"/>
              <w:jc w:val="both"/>
              <w:outlineLvl w:val="0"/>
              <w:rPr>
                <w:rFonts w:ascii="Verdana" w:eastAsia="Times New Roman" w:hAnsi="Verdana" w:cs="Times New Roman"/>
                <w:sz w:val="24"/>
                <w:szCs w:val="24"/>
                <w:lang w:eastAsia="ru-RU"/>
              </w:rPr>
            </w:pPr>
            <w:r w:rsidRPr="009031D5">
              <w:rPr>
                <w:rFonts w:ascii="Verdana" w:eastAsia="Times New Roman" w:hAnsi="Verdana" w:cs="Times New Roman"/>
                <w:sz w:val="24"/>
                <w:szCs w:val="24"/>
                <w:lang w:eastAsia="ru-RU"/>
              </w:rPr>
              <w:t xml:space="preserve">                                                                                                                                  </w:t>
            </w:r>
          </w:p>
          <w:p w:rsidR="00CA4CF6" w:rsidRPr="009031D5" w:rsidRDefault="00CA4CF6" w:rsidP="00CA4CF6">
            <w:pPr>
              <w:widowControl w:val="0"/>
              <w:tabs>
                <w:tab w:val="left" w:pos="568"/>
                <w:tab w:val="num" w:pos="786"/>
                <w:tab w:val="left" w:pos="4536"/>
                <w:tab w:val="left" w:pos="7088"/>
                <w:tab w:val="left" w:leader="underscore" w:pos="9356"/>
              </w:tabs>
              <w:snapToGrid w:val="0"/>
              <w:spacing w:after="0" w:line="240" w:lineRule="auto"/>
              <w:jc w:val="right"/>
              <w:outlineLvl w:val="0"/>
              <w:rPr>
                <w:rFonts w:ascii="Verdana" w:eastAsia="Times New Roman" w:hAnsi="Verdana" w:cs="Times New Roman"/>
                <w:sz w:val="24"/>
                <w:szCs w:val="24"/>
                <w:lang w:eastAsia="ru-RU"/>
              </w:rPr>
            </w:pPr>
            <w:r w:rsidRPr="009031D5">
              <w:rPr>
                <w:rFonts w:ascii="Verdana" w:eastAsia="Times New Roman" w:hAnsi="Verdana" w:cs="Times New Roman"/>
                <w:sz w:val="24"/>
                <w:szCs w:val="24"/>
                <w:lang w:eastAsia="ru-RU"/>
              </w:rPr>
              <w:t xml:space="preserve"> </w:t>
            </w:r>
            <w:r w:rsidRPr="009031D5">
              <w:rPr>
                <w:rFonts w:ascii="Verdana" w:eastAsia="Times New Roman" w:hAnsi="Verdana" w:cs="Times New Roman"/>
                <w:color w:val="000000"/>
                <w:sz w:val="24"/>
                <w:szCs w:val="24"/>
                <w:lang w:eastAsia="ru-RU"/>
              </w:rPr>
              <w:t>М.П.</w:t>
            </w:r>
          </w:p>
        </w:tc>
      </w:tr>
    </w:tbl>
    <w:p w:rsidR="00CA4CF6" w:rsidRPr="00CA4CF6" w:rsidRDefault="00CA4CF6" w:rsidP="00CA4CF6">
      <w:pPr>
        <w:spacing w:after="200" w:line="276" w:lineRule="auto"/>
        <w:rPr>
          <w:rFonts w:ascii="Verdana" w:eastAsia="Times New Roman" w:hAnsi="Verdana" w:cs="Calibri"/>
          <w:sz w:val="20"/>
          <w:szCs w:val="20"/>
        </w:rPr>
      </w:pPr>
    </w:p>
    <w:p w:rsidR="00CA4CF6" w:rsidRPr="00CA4CF6" w:rsidRDefault="00CA4CF6" w:rsidP="00CA4CF6">
      <w:pPr>
        <w:spacing w:after="200" w:line="276" w:lineRule="auto"/>
        <w:rPr>
          <w:rFonts w:ascii="Times New Roman" w:eastAsia="Times New Roman" w:hAnsi="Times New Roman" w:cs="Calibri"/>
          <w:sz w:val="24"/>
          <w:lang w:eastAsia="ru-RU"/>
        </w:rPr>
      </w:pPr>
    </w:p>
    <w:p w:rsidR="00D95F6A" w:rsidRDefault="00D95F6A"/>
    <w:sectPr w:rsidR="00D95F6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EB3" w:rsidRDefault="00F93EB3" w:rsidP="00CA4CF6">
      <w:pPr>
        <w:spacing w:after="0" w:line="240" w:lineRule="auto"/>
      </w:pPr>
      <w:r>
        <w:separator/>
      </w:r>
    </w:p>
  </w:endnote>
  <w:endnote w:type="continuationSeparator" w:id="0">
    <w:p w:rsidR="00F93EB3" w:rsidRDefault="00F93EB3" w:rsidP="00CA4C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EB3" w:rsidRDefault="00F93EB3" w:rsidP="00CA4CF6">
      <w:pPr>
        <w:spacing w:after="0" w:line="240" w:lineRule="auto"/>
      </w:pPr>
      <w:r>
        <w:separator/>
      </w:r>
    </w:p>
  </w:footnote>
  <w:footnote w:type="continuationSeparator" w:id="0">
    <w:p w:rsidR="00F93EB3" w:rsidRDefault="00F93EB3" w:rsidP="00CA4CF6">
      <w:pPr>
        <w:spacing w:after="0" w:line="240" w:lineRule="auto"/>
      </w:pPr>
      <w:r>
        <w:continuationSeparator/>
      </w:r>
    </w:p>
  </w:footnote>
  <w:footnote w:id="1">
    <w:p w:rsidR="00CA4CF6" w:rsidRPr="007226DA" w:rsidRDefault="00CA4CF6" w:rsidP="00CA4CF6">
      <w:pPr>
        <w:autoSpaceDE w:val="0"/>
        <w:autoSpaceDN w:val="0"/>
        <w:adjustRightInd w:val="0"/>
        <w:spacing w:after="0" w:line="240" w:lineRule="auto"/>
        <w:jc w:val="both"/>
        <w:rPr>
          <w:rFonts w:ascii="Verdana" w:hAnsi="Verdana"/>
          <w:sz w:val="20"/>
          <w:szCs w:val="20"/>
        </w:rPr>
      </w:pPr>
      <w:r w:rsidRPr="00121CAB">
        <w:rPr>
          <w:rStyle w:val="a5"/>
          <w:sz w:val="20"/>
          <w:szCs w:val="20"/>
        </w:rPr>
        <w:footnoteRef/>
      </w:r>
      <w:r>
        <w:t xml:space="preserve"> </w:t>
      </w:r>
      <w:r w:rsidRPr="007226DA">
        <w:rPr>
          <w:rFonts w:ascii="Verdana" w:eastAsia="Calibri" w:hAnsi="Verdana"/>
          <w:sz w:val="20"/>
          <w:szCs w:val="20"/>
        </w:rPr>
        <w:t>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footnote>
  <w:footnote w:id="2">
    <w:p w:rsidR="00CA4CF6" w:rsidRPr="007226DA" w:rsidRDefault="00CA4CF6" w:rsidP="00CA4CF6">
      <w:pPr>
        <w:pStyle w:val="a3"/>
        <w:spacing w:after="0"/>
        <w:jc w:val="both"/>
        <w:rPr>
          <w:rFonts w:ascii="Verdana" w:hAnsi="Verdana"/>
        </w:rPr>
      </w:pPr>
      <w:r w:rsidRPr="007226DA">
        <w:rPr>
          <w:rStyle w:val="a5"/>
          <w:rFonts w:ascii="Verdana" w:hAnsi="Verdana"/>
        </w:rPr>
        <w:footnoteRef/>
      </w:r>
      <w:r w:rsidRPr="007226DA">
        <w:rPr>
          <w:rFonts w:ascii="Verdana" w:hAnsi="Verdana"/>
        </w:rPr>
        <w:t xml:space="preserve"> </w:t>
      </w:r>
      <w:r w:rsidRPr="007226DA">
        <w:rPr>
          <w:rFonts w:ascii="Verdana" w:eastAsia="Calibri" w:hAnsi="Verdana"/>
        </w:rPr>
        <w:t>для иностранного юридического лица - код налогоплательщика, присвоенный данному юридическому лицу в стране регистрации (инкорпорации), или его аналог и (или) идентификационный номер налогоплательщика, присвоенный налоговым органом Российской Федерации</w:t>
      </w:r>
    </w:p>
  </w:footnote>
  <w:footnote w:id="3">
    <w:p w:rsidR="00CA4CF6" w:rsidRPr="007226DA" w:rsidRDefault="00CA4CF6" w:rsidP="00CA4CF6">
      <w:pPr>
        <w:autoSpaceDE w:val="0"/>
        <w:autoSpaceDN w:val="0"/>
        <w:adjustRightInd w:val="0"/>
        <w:spacing w:after="0" w:line="240" w:lineRule="auto"/>
        <w:jc w:val="both"/>
        <w:rPr>
          <w:rFonts w:ascii="Verdana" w:hAnsi="Verdana"/>
          <w:sz w:val="20"/>
          <w:szCs w:val="20"/>
        </w:rPr>
      </w:pPr>
      <w:r w:rsidRPr="00121CAB">
        <w:rPr>
          <w:rStyle w:val="a5"/>
          <w:sz w:val="20"/>
          <w:szCs w:val="20"/>
        </w:rPr>
        <w:footnoteRef/>
      </w:r>
      <w:r w:rsidRPr="007226DA">
        <w:rPr>
          <w:rFonts w:ascii="Verdana" w:eastAsia="Calibri" w:hAnsi="Verdana"/>
          <w:sz w:val="20"/>
          <w:szCs w:val="20"/>
        </w:rPr>
        <w:t>для иностранного юридического лица указывается с использованием букв русского и латинского алфавитов</w:t>
      </w:r>
    </w:p>
  </w:footnote>
  <w:footnote w:id="4">
    <w:p w:rsidR="00CA4CF6" w:rsidRPr="007226DA" w:rsidRDefault="00CA4CF6" w:rsidP="00CA4CF6">
      <w:pPr>
        <w:autoSpaceDE w:val="0"/>
        <w:autoSpaceDN w:val="0"/>
        <w:adjustRightInd w:val="0"/>
        <w:spacing w:after="0" w:line="240" w:lineRule="auto"/>
        <w:jc w:val="both"/>
        <w:rPr>
          <w:rFonts w:ascii="Verdana" w:hAnsi="Verdana"/>
          <w:sz w:val="20"/>
          <w:szCs w:val="20"/>
        </w:rPr>
      </w:pPr>
      <w:r w:rsidRPr="007226DA">
        <w:rPr>
          <w:rStyle w:val="a5"/>
          <w:rFonts w:ascii="Verdana" w:hAnsi="Verdana"/>
          <w:sz w:val="20"/>
          <w:szCs w:val="20"/>
        </w:rPr>
        <w:footnoteRef/>
      </w:r>
      <w:r w:rsidRPr="007226DA">
        <w:rPr>
          <w:rFonts w:ascii="Verdana" w:eastAsia="Calibri" w:hAnsi="Verdana"/>
          <w:sz w:val="20"/>
          <w:szCs w:val="20"/>
        </w:rPr>
        <w:t>для иностранного юридического лица - регистрационный номер, присвоенный данному юридическому лицу в стране регистрации (инкорпорации), или его аналог.</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movePersonalInformation/>
  <w:removeDateAndTim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4CF6"/>
    <w:rsid w:val="00473D45"/>
    <w:rsid w:val="007016DC"/>
    <w:rsid w:val="007226DA"/>
    <w:rsid w:val="009031D5"/>
    <w:rsid w:val="00B955F4"/>
    <w:rsid w:val="00CA4CF6"/>
    <w:rsid w:val="00D95F6A"/>
    <w:rsid w:val="00F93E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1 Знак,Текст сноски Знак Знак Знак,Текст сноски Знак Знак Знак Знак Знак Знак Знак,Текст сноски Знак Знак Знак Знак Знак Знак Знак Знак,Table_Footnote_last,Знак1,З Знак Знак,З,f,Знак21,З Знак Зна"/>
    <w:basedOn w:val="a"/>
    <w:link w:val="a4"/>
    <w:uiPriority w:val="99"/>
    <w:qFormat/>
    <w:rsid w:val="00CA4CF6"/>
    <w:pPr>
      <w:spacing w:after="200" w:line="276" w:lineRule="auto"/>
    </w:pPr>
    <w:rPr>
      <w:rFonts w:ascii="Times New Roman" w:eastAsia="Times New Roman" w:hAnsi="Times New Roman" w:cs="Calibri"/>
      <w:sz w:val="20"/>
      <w:szCs w:val="20"/>
    </w:rPr>
  </w:style>
  <w:style w:type="character" w:customStyle="1" w:styleId="a4">
    <w:name w:val="Текст сноски Знак"/>
    <w:aliases w:val="Текст сноски Знак Знак Знак1,Текст сноски Знак1 Знак Знак,Текст сноски Знак Знак Знак Знак,Текст сноски Знак Знак Знак Знак Знак Знак Знак Знак1,Текст сноски Знак Знак Знак Знак Знак Знак Знак Знак Знак,Table_Footnote_last Знак,З Знак"/>
    <w:basedOn w:val="a0"/>
    <w:link w:val="a3"/>
    <w:uiPriority w:val="99"/>
    <w:rsid w:val="00CA4CF6"/>
    <w:rPr>
      <w:rFonts w:ascii="Times New Roman" w:eastAsia="Times New Roman" w:hAnsi="Times New Roman" w:cs="Calibri"/>
      <w:sz w:val="20"/>
      <w:szCs w:val="20"/>
    </w:rPr>
  </w:style>
  <w:style w:type="character" w:styleId="a5">
    <w:name w:val="footnote reference"/>
    <w:aliases w:val="Знак сноски 1,Знак сноски-FN,ftref,сноска,fr,Used by Word for Help footnote symbols,Ciae niinee-FN,Referencia nota al pie"/>
    <w:uiPriority w:val="99"/>
    <w:rsid w:val="00CA4C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2070</Characters>
  <Application>Microsoft Office Word</Application>
  <DocSecurity>0</DocSecurity>
  <Lines>17</Lines>
  <Paragraphs>4</Paragraphs>
  <ScaleCrop>false</ScaleCrop>
  <Company/>
  <LinksUpToDate>false</LinksUpToDate>
  <CharactersWithSpaces>2428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2024-10-14T06:18:00Z</dcterms:created>
  <dcterms:modified xsi:type="dcterms:W3CDTF">2024-10-14T06:18:00Z</dcterms:modified>
</cp:coreProperties>
</file>