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865" w:rsidRPr="00AE57FD" w:rsidRDefault="00EA1865" w:rsidP="00EA1865">
      <w:pPr>
        <w:pStyle w:val="ac"/>
        <w:tabs>
          <w:tab w:val="left" w:pos="567"/>
        </w:tabs>
        <w:outlineLvl w:val="0"/>
        <w:rPr>
          <w:sz w:val="22"/>
          <w:szCs w:val="22"/>
        </w:rPr>
      </w:pPr>
      <w:bookmarkStart w:id="0" w:name="_GoBack"/>
      <w:bookmarkEnd w:id="0"/>
    </w:p>
    <w:p w:rsidR="00EA1865" w:rsidRDefault="004829D2" w:rsidP="00EA1865">
      <w:pPr>
        <w:pStyle w:val="ac"/>
        <w:tabs>
          <w:tab w:val="left" w:pos="567"/>
        </w:tabs>
        <w:outlineLvl w:val="0"/>
        <w:rPr>
          <w:noProof/>
        </w:rPr>
      </w:pPr>
      <w:r w:rsidRPr="00AE57FD">
        <w:rPr>
          <w:noProof/>
        </w:rPr>
        <w:drawing>
          <wp:inline distT="0" distB="0" distL="0" distR="0">
            <wp:extent cx="2346960" cy="731520"/>
            <wp:effectExtent l="0" t="0" r="0" b="0"/>
            <wp:docPr id="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6960" cy="731520"/>
                    </a:xfrm>
                    <a:prstGeom prst="rect">
                      <a:avLst/>
                    </a:prstGeom>
                    <a:noFill/>
                    <a:ln>
                      <a:noFill/>
                    </a:ln>
                  </pic:spPr>
                </pic:pic>
              </a:graphicData>
            </a:graphic>
          </wp:inline>
        </w:drawing>
      </w:r>
    </w:p>
    <w:p w:rsidR="00EA1865" w:rsidRPr="00AE57FD" w:rsidRDefault="00EA1865" w:rsidP="00EA1865">
      <w:pPr>
        <w:pStyle w:val="ac"/>
        <w:tabs>
          <w:tab w:val="left" w:pos="567"/>
        </w:tabs>
        <w:outlineLvl w:val="0"/>
        <w:rPr>
          <w:sz w:val="22"/>
          <w:szCs w:val="22"/>
        </w:rPr>
      </w:pPr>
    </w:p>
    <w:p w:rsidR="004829D2" w:rsidRPr="00AE57FD" w:rsidRDefault="004829D2" w:rsidP="004829D2">
      <w:pPr>
        <w:pStyle w:val="23"/>
        <w:tabs>
          <w:tab w:val="left" w:pos="567"/>
          <w:tab w:val="left" w:pos="709"/>
        </w:tabs>
        <w:spacing w:line="240" w:lineRule="auto"/>
        <w:ind w:left="0"/>
        <w:rPr>
          <w:b/>
          <w:sz w:val="22"/>
          <w:szCs w:val="22"/>
        </w:rPr>
      </w:pPr>
    </w:p>
    <w:tbl>
      <w:tblPr>
        <w:tblW w:w="1052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1"/>
        <w:gridCol w:w="567"/>
        <w:gridCol w:w="3686"/>
        <w:gridCol w:w="35"/>
      </w:tblGrid>
      <w:tr w:rsidR="004829D2" w:rsidRPr="00AE57FD" w:rsidTr="00622B48">
        <w:tc>
          <w:tcPr>
            <w:tcW w:w="10526" w:type="dxa"/>
            <w:gridSpan w:val="5"/>
            <w:shd w:val="clear" w:color="auto" w:fill="DBE5F1"/>
          </w:tcPr>
          <w:p w:rsidR="004829D2" w:rsidRPr="00AE57FD" w:rsidRDefault="004829D2" w:rsidP="004829D2">
            <w:pPr>
              <w:pStyle w:val="23"/>
              <w:tabs>
                <w:tab w:val="left" w:pos="567"/>
                <w:tab w:val="left" w:pos="709"/>
              </w:tabs>
              <w:spacing w:line="240" w:lineRule="auto"/>
              <w:ind w:left="0" w:firstLine="0"/>
              <w:jc w:val="center"/>
              <w:rPr>
                <w:rFonts w:ascii="Verdana" w:hAnsi="Verdana"/>
                <w:b/>
                <w:sz w:val="22"/>
                <w:szCs w:val="22"/>
              </w:rPr>
            </w:pPr>
            <w:r w:rsidRPr="00AE57FD">
              <w:rPr>
                <w:rFonts w:ascii="Verdana" w:hAnsi="Verdana"/>
                <w:b/>
                <w:sz w:val="22"/>
                <w:szCs w:val="22"/>
              </w:rPr>
              <w:t>Перечень документов для открытия банковских счетов юридическим лицам,</w:t>
            </w:r>
          </w:p>
          <w:p w:rsidR="004829D2" w:rsidRPr="00AE57FD" w:rsidRDefault="004829D2" w:rsidP="004829D2">
            <w:pPr>
              <w:pStyle w:val="23"/>
              <w:tabs>
                <w:tab w:val="left" w:pos="567"/>
                <w:tab w:val="left" w:pos="709"/>
              </w:tabs>
              <w:spacing w:line="240" w:lineRule="auto"/>
              <w:ind w:left="0" w:firstLine="0"/>
              <w:jc w:val="center"/>
              <w:rPr>
                <w:rFonts w:ascii="Verdana" w:hAnsi="Verdana"/>
                <w:b/>
                <w:sz w:val="22"/>
                <w:szCs w:val="22"/>
              </w:rPr>
            </w:pPr>
            <w:r w:rsidRPr="00AE57FD">
              <w:rPr>
                <w:rFonts w:ascii="Verdana" w:hAnsi="Verdana"/>
                <w:b/>
                <w:sz w:val="22"/>
                <w:szCs w:val="22"/>
              </w:rPr>
              <w:t>созданным в соответствии с законодательством иностранного государства</w:t>
            </w:r>
          </w:p>
          <w:p w:rsidR="004829D2" w:rsidRPr="00AE57FD" w:rsidRDefault="004829D2" w:rsidP="004829D2">
            <w:pPr>
              <w:pStyle w:val="23"/>
              <w:tabs>
                <w:tab w:val="left" w:pos="567"/>
                <w:tab w:val="left" w:pos="709"/>
              </w:tabs>
              <w:spacing w:line="240" w:lineRule="auto"/>
              <w:ind w:left="0" w:firstLine="0"/>
              <w:jc w:val="center"/>
              <w:rPr>
                <w:rFonts w:ascii="Verdana" w:hAnsi="Verdana"/>
                <w:b/>
                <w:sz w:val="22"/>
                <w:szCs w:val="22"/>
              </w:rPr>
            </w:pPr>
            <w:r w:rsidRPr="00AE57FD">
              <w:rPr>
                <w:rFonts w:ascii="Verdana" w:hAnsi="Verdana"/>
                <w:b/>
                <w:sz w:val="22"/>
                <w:szCs w:val="22"/>
              </w:rPr>
              <w:t>и имеющим адрес государственной регистрации (местонахождение)</w:t>
            </w:r>
          </w:p>
          <w:p w:rsidR="004829D2" w:rsidRDefault="004829D2" w:rsidP="004829D2">
            <w:pPr>
              <w:pStyle w:val="23"/>
              <w:tabs>
                <w:tab w:val="left" w:pos="567"/>
                <w:tab w:val="left" w:pos="709"/>
              </w:tabs>
              <w:spacing w:line="240" w:lineRule="auto"/>
              <w:ind w:left="0" w:firstLine="0"/>
              <w:jc w:val="center"/>
              <w:rPr>
                <w:rFonts w:ascii="Verdana" w:hAnsi="Verdana"/>
                <w:b/>
                <w:sz w:val="22"/>
                <w:szCs w:val="22"/>
              </w:rPr>
            </w:pPr>
            <w:r w:rsidRPr="00AE57FD">
              <w:rPr>
                <w:rFonts w:ascii="Verdana" w:hAnsi="Verdana"/>
                <w:b/>
                <w:sz w:val="22"/>
                <w:szCs w:val="22"/>
              </w:rPr>
              <w:t>за пределами территории Российской Федерации, международным компаниям и международным фондам</w:t>
            </w:r>
          </w:p>
          <w:p w:rsidR="004829D2" w:rsidRPr="00AE57FD" w:rsidRDefault="004829D2" w:rsidP="004829D2">
            <w:pPr>
              <w:pStyle w:val="23"/>
              <w:tabs>
                <w:tab w:val="left" w:pos="567"/>
                <w:tab w:val="left" w:pos="709"/>
              </w:tabs>
              <w:spacing w:line="240" w:lineRule="auto"/>
              <w:ind w:left="0" w:firstLine="0"/>
              <w:jc w:val="center"/>
              <w:rPr>
                <w:b/>
                <w:sz w:val="24"/>
                <w:szCs w:val="24"/>
              </w:rPr>
            </w:pPr>
          </w:p>
        </w:tc>
      </w:tr>
      <w:tr w:rsidR="004829D2" w:rsidRPr="00AE57FD" w:rsidTr="00622B48">
        <w:tc>
          <w:tcPr>
            <w:tcW w:w="567" w:type="dxa"/>
            <w:shd w:val="clear" w:color="auto" w:fill="DBE5F1"/>
          </w:tcPr>
          <w:p w:rsidR="004829D2" w:rsidRPr="00AE57FD" w:rsidRDefault="004829D2" w:rsidP="00622B48">
            <w:pPr>
              <w:widowControl w:val="0"/>
              <w:tabs>
                <w:tab w:val="left" w:pos="567"/>
                <w:tab w:val="left" w:pos="1276"/>
              </w:tabs>
              <w:contextualSpacing/>
              <w:jc w:val="center"/>
              <w:rPr>
                <w:rFonts w:ascii="Verdana" w:hAnsi="Verdana"/>
                <w:b/>
              </w:rPr>
            </w:pPr>
            <w:r w:rsidRPr="00AE57FD">
              <w:rPr>
                <w:rFonts w:ascii="Verdana" w:hAnsi="Verdana"/>
                <w:b/>
              </w:rPr>
              <w:t>№</w:t>
            </w:r>
          </w:p>
        </w:tc>
        <w:tc>
          <w:tcPr>
            <w:tcW w:w="6238" w:type="dxa"/>
            <w:gridSpan w:val="2"/>
            <w:shd w:val="clear" w:color="auto" w:fill="DBE5F1"/>
          </w:tcPr>
          <w:p w:rsidR="004829D2" w:rsidRPr="00AE57FD" w:rsidRDefault="004829D2" w:rsidP="00622B48">
            <w:pPr>
              <w:widowControl w:val="0"/>
              <w:tabs>
                <w:tab w:val="left" w:pos="567"/>
                <w:tab w:val="left" w:pos="1276"/>
              </w:tabs>
              <w:contextualSpacing/>
              <w:jc w:val="center"/>
              <w:rPr>
                <w:rFonts w:ascii="Verdana" w:hAnsi="Verdana"/>
                <w:b/>
              </w:rPr>
            </w:pPr>
            <w:r w:rsidRPr="00AE57FD">
              <w:rPr>
                <w:rFonts w:ascii="Verdana" w:hAnsi="Verdana"/>
                <w:b/>
              </w:rPr>
              <w:t>Основной перечень документов</w:t>
            </w:r>
          </w:p>
        </w:tc>
        <w:tc>
          <w:tcPr>
            <w:tcW w:w="3721" w:type="dxa"/>
            <w:gridSpan w:val="2"/>
            <w:shd w:val="clear" w:color="auto" w:fill="DBE5F1"/>
          </w:tcPr>
          <w:p w:rsidR="004829D2" w:rsidRPr="00AE57FD" w:rsidRDefault="004829D2" w:rsidP="00622B48">
            <w:pPr>
              <w:widowControl w:val="0"/>
              <w:tabs>
                <w:tab w:val="left" w:pos="567"/>
                <w:tab w:val="left" w:pos="1276"/>
              </w:tabs>
              <w:contextualSpacing/>
              <w:jc w:val="center"/>
              <w:rPr>
                <w:rFonts w:ascii="Verdana" w:hAnsi="Verdana"/>
                <w:b/>
              </w:rPr>
            </w:pPr>
            <w:r w:rsidRPr="00AE57FD">
              <w:rPr>
                <w:rFonts w:ascii="Verdana" w:hAnsi="Verdana"/>
                <w:b/>
              </w:rPr>
              <w:t>Форма</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w:t>
            </w:r>
          </w:p>
        </w:tc>
        <w:tc>
          <w:tcPr>
            <w:tcW w:w="6238" w:type="dxa"/>
            <w:gridSpan w:val="2"/>
            <w:shd w:val="clear" w:color="auto" w:fill="auto"/>
          </w:tcPr>
          <w:p w:rsidR="004829D2" w:rsidRPr="00AE57FD" w:rsidRDefault="004829D2" w:rsidP="00622B48">
            <w:pPr>
              <w:widowControl w:val="0"/>
              <w:tabs>
                <w:tab w:val="left" w:pos="567"/>
                <w:tab w:val="left" w:pos="851"/>
              </w:tabs>
              <w:rPr>
                <w:rFonts w:ascii="Verdana" w:hAnsi="Verdana"/>
              </w:rPr>
            </w:pPr>
            <w:r w:rsidRPr="00AE57FD">
              <w:rPr>
                <w:rFonts w:ascii="Verdana" w:hAnsi="Verdana"/>
              </w:rPr>
              <w:t>Документы, подтверждающие правовой статус юридического лица по законодательству государства, на территории которого создано это юридическое лицо, в том числе:</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xml:space="preserve">– учредительные документы иностранной организации </w:t>
            </w:r>
            <w:r w:rsidRPr="00AE57FD">
              <w:rPr>
                <w:rFonts w:ascii="Verdana" w:hAnsi="Verdana"/>
              </w:rPr>
              <w:br/>
              <w:t>(Устав, меморандум и иные документы, определяющие предмет и цели деятельности юридического лица);</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выписка из торгового реестра государства или иной документ, подтверждающий статус юридического лица;</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документ, подтверждающий государственную регистрацию юридического лица;</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другие документы, определяющие правовой статус юридического лица в соответствии с законодательством государства, на территории которого создано юридическое лицо.</w:t>
            </w:r>
          </w:p>
          <w:p w:rsidR="004829D2" w:rsidRPr="00AE57FD" w:rsidRDefault="004829D2" w:rsidP="00622B48">
            <w:pPr>
              <w:widowControl w:val="0"/>
              <w:tabs>
                <w:tab w:val="left" w:pos="567"/>
                <w:tab w:val="left" w:pos="6480"/>
              </w:tabs>
              <w:rPr>
                <w:rFonts w:ascii="Verdana" w:hAnsi="Verdana"/>
              </w:rPr>
            </w:pPr>
          </w:p>
          <w:p w:rsidR="004829D2" w:rsidRPr="00AE57FD" w:rsidRDefault="004829D2" w:rsidP="00622B48">
            <w:pPr>
              <w:widowControl w:val="0"/>
              <w:tabs>
                <w:tab w:val="left" w:pos="567"/>
                <w:tab w:val="left" w:pos="6480"/>
              </w:tabs>
              <w:rPr>
                <w:rFonts w:ascii="Verdana" w:hAnsi="Verdana"/>
              </w:rPr>
            </w:pPr>
            <w:r w:rsidRPr="00AE57FD">
              <w:rPr>
                <w:rFonts w:ascii="Verdana" w:hAnsi="Verdana"/>
              </w:rPr>
              <w:t>Для международных компаний и международных фондов:</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xml:space="preserve">- Устав (со всеми изменениями) </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выписка из ЕГРЮЛ</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vMerge w:val="restart"/>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1. Документы, составленные на иностранном языке, должны иметь нотариально удостоверенный перевод на русский язык.</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Перевод на русский язык, а также сами документы могут быть предоставлены в копиях, удостоверенных посольством (консульством) Российской Федерации за рубежом.</w:t>
            </w:r>
          </w:p>
          <w:p w:rsidR="004829D2" w:rsidRPr="00AE57FD" w:rsidRDefault="004829D2" w:rsidP="00622B48">
            <w:pPr>
              <w:widowControl w:val="0"/>
              <w:tabs>
                <w:tab w:val="left" w:pos="567"/>
              </w:tabs>
              <w:rPr>
                <w:rFonts w:ascii="Verdana" w:hAnsi="Verdana"/>
              </w:rPr>
            </w:pPr>
            <w:r w:rsidRPr="00AE57FD">
              <w:rPr>
                <w:rFonts w:ascii="Verdana" w:hAnsi="Verdana"/>
              </w:rPr>
              <w:t>Для стран участников Минской конвенции, в случае электронной регистрации юридического лица предоставляется нотариально удостоверенное соответствие экземпляра документа на бумажном носителе его электронному образу 2. Документы, предоставленные для открытия Счета, выданные компетентными органами иностранных государств, подтверждающие статус юридических лиц - нерезидентов, иностранных структур без образования юридического лица принимаются Банком без их легализации, за исключением случаев, предусмотренных законодательством.</w:t>
            </w:r>
          </w:p>
          <w:p w:rsidR="004829D2" w:rsidRPr="00AE57FD" w:rsidRDefault="004829D2" w:rsidP="00622B48">
            <w:pPr>
              <w:pStyle w:val="ConsNormal"/>
              <w:tabs>
                <w:tab w:val="left" w:pos="567"/>
              </w:tabs>
              <w:spacing w:line="240" w:lineRule="auto"/>
              <w:ind w:firstLine="0"/>
              <w:rPr>
                <w:rFonts w:ascii="Verdana" w:hAnsi="Verdana" w:cs="Times New Roman"/>
                <w:sz w:val="20"/>
                <w:szCs w:val="20"/>
              </w:rPr>
            </w:pPr>
            <w:r w:rsidRPr="00AE57FD">
              <w:rPr>
                <w:rFonts w:ascii="Verdana" w:hAnsi="Verdana" w:cs="Times New Roman"/>
                <w:sz w:val="20"/>
                <w:szCs w:val="20"/>
              </w:rPr>
              <w:t xml:space="preserve">3. Требование о легализации не распространяется на документы, выданные компетентным органом иностранного государства, удостоверяющие личности физических лиц, при условии наличия у физического лица документа, подтверждающего право законного пребывания на </w:t>
            </w:r>
            <w:r w:rsidRPr="00AE57FD">
              <w:rPr>
                <w:rFonts w:ascii="Verdana" w:hAnsi="Verdana" w:cs="Times New Roman"/>
                <w:sz w:val="20"/>
                <w:szCs w:val="20"/>
              </w:rPr>
              <w:lastRenderedPageBreak/>
              <w:t xml:space="preserve">территории РФ (например: въездная виза, миграционная карта и т.д.). </w:t>
            </w: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2</w:t>
            </w:r>
          </w:p>
        </w:tc>
        <w:tc>
          <w:tcPr>
            <w:tcW w:w="6238" w:type="dxa"/>
            <w:gridSpan w:val="2"/>
            <w:shd w:val="clear" w:color="auto" w:fill="auto"/>
          </w:tcPr>
          <w:p w:rsidR="004829D2" w:rsidRPr="00080CCE" w:rsidRDefault="004829D2" w:rsidP="00622B48">
            <w:pPr>
              <w:widowControl w:val="0"/>
              <w:tabs>
                <w:tab w:val="left" w:pos="567"/>
              </w:tabs>
              <w:rPr>
                <w:rFonts w:ascii="Verdana" w:hAnsi="Verdana"/>
              </w:rPr>
            </w:pPr>
            <w:r w:rsidRPr="00080CCE">
              <w:rPr>
                <w:rFonts w:ascii="Verdana" w:hAnsi="Verdana"/>
              </w:rPr>
              <w:t xml:space="preserve">Документ о создании иностранной организации. </w:t>
            </w:r>
          </w:p>
          <w:p w:rsidR="004829D2" w:rsidRPr="00080CCE" w:rsidRDefault="004829D2" w:rsidP="00622B48">
            <w:pPr>
              <w:rPr>
                <w:rFonts w:ascii="Verdana" w:hAnsi="Verdana"/>
              </w:rPr>
            </w:pPr>
          </w:p>
          <w:p w:rsidR="004829D2" w:rsidRPr="00080CCE" w:rsidRDefault="004829D2" w:rsidP="00622B48">
            <w:pPr>
              <w:rPr>
                <w:rFonts w:ascii="Verdana" w:hAnsi="Verdana"/>
              </w:rPr>
            </w:pPr>
            <w:r w:rsidRPr="00080CCE">
              <w:rPr>
                <w:rFonts w:ascii="Verdana" w:hAnsi="Verdana"/>
              </w:rPr>
              <w:t xml:space="preserve">Для международных компаний и международных фондов (при регистрации в порядке </w:t>
            </w:r>
            <w:proofErr w:type="spellStart"/>
            <w:r w:rsidRPr="00080CCE">
              <w:rPr>
                <w:rFonts w:ascii="Verdana" w:hAnsi="Verdana"/>
              </w:rPr>
              <w:t>редомициляции</w:t>
            </w:r>
            <w:proofErr w:type="spellEnd"/>
            <w:r w:rsidRPr="00080CCE">
              <w:rPr>
                <w:rFonts w:ascii="Verdana" w:hAnsi="Verdana"/>
              </w:rPr>
              <w:t>):</w:t>
            </w:r>
          </w:p>
          <w:p w:rsidR="004829D2" w:rsidRPr="00080CCE" w:rsidRDefault="004829D2" w:rsidP="00622B48">
            <w:pPr>
              <w:widowControl w:val="0"/>
              <w:tabs>
                <w:tab w:val="left" w:pos="567"/>
              </w:tabs>
              <w:rPr>
                <w:rFonts w:ascii="Verdana" w:hAnsi="Verdana"/>
              </w:rPr>
            </w:pPr>
            <w:r w:rsidRPr="00080CCE">
              <w:rPr>
                <w:rFonts w:ascii="Verdana" w:hAnsi="Verdana"/>
              </w:rPr>
              <w:t>-  резолюция уполномоченного органа об изменении личного закона иностранного юридического лица.</w:t>
            </w:r>
          </w:p>
        </w:tc>
        <w:tc>
          <w:tcPr>
            <w:tcW w:w="3721" w:type="dxa"/>
            <w:gridSpan w:val="2"/>
            <w:vMerge/>
            <w:shd w:val="clear" w:color="auto" w:fill="auto"/>
          </w:tcPr>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3</w:t>
            </w:r>
          </w:p>
        </w:tc>
        <w:tc>
          <w:tcPr>
            <w:tcW w:w="6238" w:type="dxa"/>
            <w:gridSpan w:val="2"/>
            <w:shd w:val="clear" w:color="auto" w:fill="auto"/>
          </w:tcPr>
          <w:p w:rsidR="004829D2" w:rsidRPr="00AE57FD" w:rsidRDefault="004829D2" w:rsidP="00622B48">
            <w:pPr>
              <w:widowControl w:val="0"/>
              <w:tabs>
                <w:tab w:val="left" w:pos="567"/>
              </w:tabs>
              <w:rPr>
                <w:rFonts w:ascii="Verdana" w:hAnsi="Verdana"/>
              </w:rPr>
            </w:pPr>
            <w:r w:rsidRPr="00AE57FD">
              <w:rPr>
                <w:rFonts w:ascii="Verdana" w:hAnsi="Verdana"/>
              </w:rPr>
              <w:t>Документ о назначении руководителя</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vMerge/>
            <w:shd w:val="clear" w:color="auto" w:fill="auto"/>
          </w:tcPr>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4</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Карточка с образцами подписей и оттиска печати (в случае отсутствия Системы «Клиент-Банк») </w:t>
            </w: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и/или </w:t>
            </w: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Заявление о лицах, наделенных правом подписи с использованием электронной подписи, по форме Приложения №6 при условии установления Системы «Клиент-Банк».      </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Карточка и Заявление о лицах, наделенных правом подписи с использованием электронной подписи, могут предоставляться одновременно.</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                                                         </w:t>
            </w: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Подлинность подписей уполномоченных лиц в Карточке может быть удостоверена нотариально либо работником Банка при условии личного присутствия уполномоченных лиц, указанных в Карточке.</w:t>
            </w: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Заявление о лицах, наделенных правом подписи с использованием электронной подписи, подписывается ЕИО Клиента либо уполномоченным лицом Клиента.</w:t>
            </w: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5</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Соглашение об определении порядка использования подписей для подписания документов, содержащих распоряжение клиента (в случае оформления Карточки)</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Оригинал по форме Банка в двух экземплярах.</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Не предоставляется, если:</w:t>
            </w:r>
          </w:p>
          <w:p w:rsidR="004829D2" w:rsidRPr="00AE57FD" w:rsidRDefault="004829D2" w:rsidP="00622B48">
            <w:pPr>
              <w:widowControl w:val="0"/>
              <w:tabs>
                <w:tab w:val="left" w:pos="567"/>
                <w:tab w:val="left" w:pos="1276"/>
              </w:tabs>
              <w:contextualSpacing/>
              <w:rPr>
                <w:rFonts w:ascii="Verdana" w:hAnsi="Verdana"/>
                <w:sz w:val="18"/>
                <w:szCs w:val="18"/>
              </w:rPr>
            </w:pPr>
            <w:r w:rsidRPr="00AE57FD">
              <w:rPr>
                <w:rFonts w:ascii="Verdana" w:hAnsi="Verdana"/>
              </w:rPr>
              <w:t>в Карточке одна подпись</w:t>
            </w:r>
            <w:r w:rsidRPr="00AE57FD">
              <w:rPr>
                <w:rFonts w:ascii="Verdana" w:hAnsi="Verdana"/>
                <w:sz w:val="18"/>
                <w:szCs w:val="18"/>
              </w:rPr>
              <w:t>;</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если в Карточке две и более подписи и Клиент согласен, что платежные документы принимаются подписанными двумя любыми подписями из представленных в Карточке.</w:t>
            </w: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rPr>
          <w:trHeight w:val="2564"/>
        </w:trPr>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6</w:t>
            </w:r>
          </w:p>
        </w:tc>
        <w:tc>
          <w:tcPr>
            <w:tcW w:w="6238" w:type="dxa"/>
            <w:gridSpan w:val="2"/>
            <w:shd w:val="clear" w:color="auto" w:fill="auto"/>
          </w:tcPr>
          <w:p w:rsidR="004829D2" w:rsidRPr="00AE57FD" w:rsidRDefault="004829D2" w:rsidP="00622B48">
            <w:pPr>
              <w:widowControl w:val="0"/>
              <w:tabs>
                <w:tab w:val="left" w:pos="567"/>
              </w:tabs>
              <w:rPr>
                <w:rFonts w:ascii="Verdana" w:hAnsi="Verdana"/>
              </w:rPr>
            </w:pPr>
            <w:r w:rsidRPr="00AE57FD">
              <w:rPr>
                <w:rFonts w:ascii="Verdana" w:hAnsi="Verdana"/>
              </w:rPr>
              <w:t>Документы, удостоверяющие личность лиц, наделенных правом подписи и уполномоченных распоряжаться денежными средствами на счете.</w:t>
            </w:r>
          </w:p>
          <w:p w:rsidR="004829D2" w:rsidRPr="00AE57FD" w:rsidRDefault="004829D2" w:rsidP="00622B48">
            <w:pPr>
              <w:widowControl w:val="0"/>
              <w:tabs>
                <w:tab w:val="left" w:pos="426"/>
                <w:tab w:val="left" w:pos="567"/>
                <w:tab w:val="left" w:pos="851"/>
              </w:tabs>
              <w:rPr>
                <w:rFonts w:ascii="Verdana" w:hAnsi="Verdana"/>
              </w:rPr>
            </w:pPr>
            <w:r w:rsidRPr="00AE57FD">
              <w:rPr>
                <w:rFonts w:ascii="Verdana" w:hAnsi="Verdana"/>
                <w:bCs/>
              </w:rPr>
              <w:t>На руководителя или Представителя организации представляется:</w:t>
            </w:r>
            <w:r w:rsidRPr="00AE57FD">
              <w:rPr>
                <w:rFonts w:ascii="Verdana" w:hAnsi="Verdana"/>
              </w:rPr>
              <w:t xml:space="preserve"> </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паспорт или иной действительный документ, удостоверяющий его личность;</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въездная виза, за исключением безвизового въезда (по факту);</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миграционная карта (</w:t>
            </w:r>
            <w:r w:rsidRPr="00AE57FD">
              <w:rPr>
                <w:rFonts w:ascii="Verdana" w:hAnsi="Verdana"/>
                <w:bCs/>
              </w:rPr>
              <w:t>в случае отсутствия иных документов, подтверждающих право иностранного гражданина или лица без гражданства на пребывание (проживание) в Российской Федерации</w:t>
            </w:r>
            <w:r w:rsidRPr="00AE57FD">
              <w:rPr>
                <w:rFonts w:ascii="Verdana" w:hAnsi="Verdana"/>
              </w:rPr>
              <w:t>);</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разрешение на работу, если оно требуется;</w:t>
            </w:r>
          </w:p>
          <w:p w:rsidR="004829D2" w:rsidRPr="00AE57FD" w:rsidRDefault="004829D2" w:rsidP="00622B48">
            <w:pPr>
              <w:widowControl w:val="0"/>
              <w:tabs>
                <w:tab w:val="left" w:pos="567"/>
                <w:tab w:val="left" w:pos="6480"/>
              </w:tabs>
              <w:rPr>
                <w:rFonts w:ascii="Verdana" w:hAnsi="Verdana"/>
              </w:rPr>
            </w:pPr>
            <w:r w:rsidRPr="00AE57FD">
              <w:rPr>
                <w:rFonts w:ascii="Verdana" w:hAnsi="Verdana"/>
              </w:rPr>
              <w:t>– другие документы, определяющие статус физического лица – нерезидента (по факту)</w:t>
            </w:r>
          </w:p>
          <w:p w:rsidR="004829D2" w:rsidRPr="00AE57FD" w:rsidRDefault="004829D2" w:rsidP="00622B48">
            <w:pPr>
              <w:widowControl w:val="0"/>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Документы, составленные на иностранном языке, должны иметь с нотариально удостоверенный перевод на русский язык.</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документов могут быть заверены работником Банка, при предоставлении оригиналов</w:t>
            </w:r>
            <w:r w:rsidRPr="00AE57FD" w:rsidDel="0035586A">
              <w:rPr>
                <w:rFonts w:ascii="Verdana" w:hAnsi="Verdana"/>
              </w:rPr>
              <w:t xml:space="preserve"> </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7</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Распорядительные документы (протоколы, приказы, доверенности иные документы) подтверждающие назначение и полномочия лиц на распоряжение денежными средствами, находящимися на счете</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оригиналов.</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8</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Доверенность, подтверждающая полномочия лица, подписывающего заявление об открытии счета/заявления о присоединении и иные документы, на право подписания и предоставления документов для открытия счета в Банк (в случае открытия счета Представителем юридического лица) </w:t>
            </w:r>
          </w:p>
        </w:tc>
        <w:tc>
          <w:tcPr>
            <w:tcW w:w="3721" w:type="dxa"/>
            <w:gridSpan w:val="2"/>
            <w:shd w:val="clear" w:color="auto" w:fill="auto"/>
          </w:tcPr>
          <w:p w:rsidR="004829D2" w:rsidRPr="00AE57FD" w:rsidRDefault="004829D2" w:rsidP="00622B48">
            <w:pPr>
              <w:widowControl w:val="0"/>
              <w:tabs>
                <w:tab w:val="left" w:pos="567"/>
                <w:tab w:val="left" w:pos="1276"/>
              </w:tabs>
              <w:ind w:left="24"/>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оригиналов.</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lastRenderedPageBreak/>
              <w:t>9</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Документ, удостоверяющий личность представителя юридического лица (в случае открытия счета Представителем юридического лица)</w:t>
            </w: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Документы</w:t>
            </w:r>
            <w:proofErr w:type="gramStart"/>
            <w:r w:rsidRPr="00AE57FD">
              <w:rPr>
                <w:rFonts w:ascii="Verdana" w:hAnsi="Verdana"/>
              </w:rPr>
              <w:t>.</w:t>
            </w:r>
            <w:proofErr w:type="gramEnd"/>
            <w:r w:rsidRPr="00AE57FD">
              <w:rPr>
                <w:rFonts w:ascii="Verdana" w:hAnsi="Verdana"/>
              </w:rPr>
              <w:t xml:space="preserve"> составленные на иностранном языке, должны иметь нотариально удостоверенный перевод на русский язык.</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документов могут быть заверены работником Банка, при предоставлении оригиналов.</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10</w:t>
            </w:r>
          </w:p>
        </w:tc>
        <w:tc>
          <w:tcPr>
            <w:tcW w:w="6238" w:type="dxa"/>
            <w:gridSpan w:val="2"/>
            <w:shd w:val="clear" w:color="auto" w:fill="auto"/>
          </w:tcPr>
          <w:p w:rsidR="004829D2" w:rsidRPr="00AE57FD" w:rsidRDefault="004829D2" w:rsidP="00622B48">
            <w:pPr>
              <w:rPr>
                <w:rFonts w:ascii="Verdana" w:hAnsi="Verdana"/>
              </w:rPr>
            </w:pPr>
            <w:r w:rsidRPr="00AE57FD">
              <w:rPr>
                <w:rFonts w:ascii="Verdana" w:hAnsi="Verdana"/>
              </w:rPr>
              <w:t xml:space="preserve">Документы, подтверждающие присутствие по адресу регистрации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w:t>
            </w:r>
          </w:p>
          <w:p w:rsidR="004829D2" w:rsidRPr="00AE57FD" w:rsidRDefault="004829D2" w:rsidP="00622B48">
            <w:pPr>
              <w:tabs>
                <w:tab w:val="left" w:pos="222"/>
              </w:tabs>
              <w:rPr>
                <w:rFonts w:ascii="Verdana" w:hAnsi="Verdana"/>
              </w:rPr>
            </w:pPr>
            <w:r w:rsidRPr="00AE57FD">
              <w:rPr>
                <w:rFonts w:ascii="Verdana" w:hAnsi="Verdana"/>
              </w:rPr>
              <w:t>– письменное подтверждение юридического лица (произвольная форма письма) о том, что его постоянно действующий орган управления иной орган или лицо, имеющее право действовать от имени юридического лица без доверенности, располагаются по местонахождению (регистрации) юридического лица;</w:t>
            </w:r>
          </w:p>
          <w:p w:rsidR="004829D2" w:rsidRPr="00AE57FD" w:rsidRDefault="004829D2" w:rsidP="00622B48">
            <w:pPr>
              <w:rPr>
                <w:rFonts w:ascii="Verdana" w:hAnsi="Verdana"/>
              </w:rPr>
            </w:pPr>
            <w:r w:rsidRPr="00AE57FD">
              <w:rPr>
                <w:rFonts w:ascii="Verdana" w:hAnsi="Verdana"/>
              </w:rPr>
              <w:t xml:space="preserve">– договор аренды (субаренды); </w:t>
            </w:r>
          </w:p>
          <w:p w:rsidR="004829D2" w:rsidRPr="00AE57FD" w:rsidRDefault="004829D2" w:rsidP="00622B48">
            <w:pPr>
              <w:rPr>
                <w:rFonts w:ascii="Verdana" w:hAnsi="Verdana"/>
              </w:rPr>
            </w:pPr>
            <w:r w:rsidRPr="00AE57FD">
              <w:rPr>
                <w:rFonts w:ascii="Verdana" w:hAnsi="Verdana"/>
              </w:rPr>
              <w:t>– документы о собственности;</w:t>
            </w:r>
          </w:p>
          <w:p w:rsidR="004829D2" w:rsidRPr="00AE57FD" w:rsidRDefault="004829D2" w:rsidP="00622B48">
            <w:pPr>
              <w:rPr>
                <w:rFonts w:ascii="Verdana" w:hAnsi="Verdana"/>
              </w:rPr>
            </w:pPr>
            <w:r w:rsidRPr="00AE57FD">
              <w:rPr>
                <w:rFonts w:ascii="Verdana" w:hAnsi="Verdana"/>
              </w:rPr>
              <w:t>– иные документы-основания.</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оригиналов.</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11</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Свидетельство о постановке на учет иностранной организации в налоговом органе (кроме международных компаний и международных фондов)</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Коды статистического учета (для международных компаний и международных фондов).</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оригинала.</w:t>
            </w:r>
            <w:r w:rsidRPr="00AE57FD" w:rsidDel="00262AE1">
              <w:rPr>
                <w:rFonts w:ascii="Verdana" w:hAnsi="Verdana"/>
              </w:rPr>
              <w:t xml:space="preserve"> </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Работник Банка может самостоятельно распечатать информацию о постановке на учет юридического лица в налоговом органе с сайта </w:t>
            </w:r>
            <w:hyperlink r:id="rId8" w:history="1">
              <w:r w:rsidRPr="00AE57FD">
                <w:rPr>
                  <w:rStyle w:val="a5"/>
                  <w:rFonts w:ascii="Verdana" w:hAnsi="Verdana"/>
                </w:rPr>
                <w:t>https://bo.nalog.ru</w:t>
              </w:r>
            </w:hyperlink>
            <w:r w:rsidRPr="00AE57FD">
              <w:rPr>
                <w:rFonts w:ascii="Verdana" w:hAnsi="Verdana"/>
              </w:rPr>
              <w:t>. Дополнительного заверения такого документа со стороны работника Банка не требуется.</w:t>
            </w: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12</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Заявление на открытие счета/присоединение к договору</w:t>
            </w: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Оригинал (для открытия первого счета или последующих счетов) </w:t>
            </w:r>
            <w:r w:rsidRPr="00AE57FD">
              <w:rPr>
                <w:rFonts w:ascii="Verdana" w:hAnsi="Verdana"/>
              </w:rPr>
              <w:br/>
              <w:t xml:space="preserve">в 1 экземпляре. </w:t>
            </w: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tcBorders>
              <w:bottom w:val="single" w:sz="4" w:space="0" w:color="auto"/>
            </w:tcBorders>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13</w:t>
            </w:r>
          </w:p>
        </w:tc>
        <w:tc>
          <w:tcPr>
            <w:tcW w:w="6238" w:type="dxa"/>
            <w:gridSpan w:val="2"/>
            <w:tcBorders>
              <w:bottom w:val="single" w:sz="4" w:space="0" w:color="auto"/>
            </w:tcBorders>
            <w:shd w:val="clear" w:color="auto" w:fill="auto"/>
          </w:tcPr>
          <w:p w:rsidR="004829D2" w:rsidRPr="00AE57FD" w:rsidRDefault="004829D2" w:rsidP="00622B48">
            <w:pPr>
              <w:rPr>
                <w:rFonts w:ascii="Verdana" w:hAnsi="Verdana"/>
              </w:rPr>
            </w:pPr>
            <w:r w:rsidRPr="00AE57FD">
              <w:rPr>
                <w:rFonts w:ascii="Verdana" w:hAnsi="Verdana"/>
              </w:rPr>
              <w:t xml:space="preserve">Копия лицензии (разрешения), выданной на бумажном </w:t>
            </w:r>
            <w:proofErr w:type="gramStart"/>
            <w:r w:rsidRPr="00AE57FD">
              <w:rPr>
                <w:rFonts w:ascii="Verdana" w:hAnsi="Verdana"/>
              </w:rPr>
              <w:t>носителе  (</w:t>
            </w:r>
            <w:proofErr w:type="gramEnd"/>
            <w:r w:rsidRPr="00AE57FD">
              <w:rPr>
                <w:rFonts w:ascii="Verdana" w:hAnsi="Verdana"/>
              </w:rPr>
              <w:t>при наличии сведений о выданной лицензии, но отсутствии записи о лицензии в ЕГРЮЛ/ЕГРИП)</w:t>
            </w: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rPr>
                <w:rFonts w:ascii="Verdana" w:hAnsi="Verdana"/>
              </w:rPr>
            </w:pPr>
            <w:r w:rsidRPr="00AE57FD">
              <w:rPr>
                <w:rFonts w:ascii="Verdana" w:hAnsi="Verdana"/>
              </w:rPr>
              <w:t>В случае отсутствия лицензии и (или) неосуществления вида деятельности (по кодам ОКВЭД), подлежащего лицензированию, необходимо предоставить письменное подтверждение (письмо в произвольной форме) о неосуществлении деятельности, подлежащей лицензированию.</w:t>
            </w:r>
          </w:p>
          <w:p w:rsidR="004829D2" w:rsidRPr="00AE57FD" w:rsidRDefault="004829D2" w:rsidP="00622B48">
            <w:pPr>
              <w:widowControl w:val="0"/>
              <w:tabs>
                <w:tab w:val="left" w:pos="567"/>
                <w:tab w:val="left" w:pos="1276"/>
              </w:tabs>
              <w:contextualSpacing/>
              <w:rPr>
                <w:rFonts w:ascii="Verdana" w:hAnsi="Verdana"/>
              </w:rPr>
            </w:pPr>
            <w:r w:rsidRPr="00AE57FD" w:rsidDel="0073374C">
              <w:rPr>
                <w:rFonts w:ascii="Verdana" w:hAnsi="Verdana"/>
              </w:rPr>
              <w:t xml:space="preserve"> </w:t>
            </w:r>
          </w:p>
        </w:tc>
        <w:tc>
          <w:tcPr>
            <w:tcW w:w="3721" w:type="dxa"/>
            <w:gridSpan w:val="2"/>
            <w:tcBorders>
              <w:bottom w:val="single" w:sz="4" w:space="0" w:color="auto"/>
            </w:tcBorders>
            <w:shd w:val="clear" w:color="auto" w:fill="auto"/>
          </w:tcPr>
          <w:p w:rsidR="004829D2" w:rsidRPr="00AE57FD" w:rsidRDefault="004829D2" w:rsidP="00622B48">
            <w:pPr>
              <w:rPr>
                <w:rFonts w:ascii="Verdana" w:hAnsi="Verdana"/>
              </w:rPr>
            </w:pPr>
            <w:r w:rsidRPr="00AE57FD">
              <w:rPr>
                <w:rFonts w:ascii="Verdana" w:hAnsi="Verdana"/>
              </w:rPr>
              <w:t>Копия, заверенная Клиентом либо работником Банком при предоставлении оригинала на бумажном носителе.</w:t>
            </w: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Письменное подтверждение – оригинал письма.</w:t>
            </w:r>
          </w:p>
        </w:tc>
      </w:tr>
      <w:tr w:rsidR="004829D2" w:rsidRPr="00AE57FD" w:rsidTr="00622B48">
        <w:trPr>
          <w:trHeight w:val="70"/>
        </w:trPr>
        <w:tc>
          <w:tcPr>
            <w:tcW w:w="10526" w:type="dxa"/>
            <w:gridSpan w:val="5"/>
            <w:shd w:val="clear" w:color="auto" w:fill="DBE5F1"/>
          </w:tcPr>
          <w:p w:rsidR="004829D2" w:rsidRPr="00AE57FD" w:rsidRDefault="004829D2" w:rsidP="00622B48">
            <w:pPr>
              <w:widowControl w:val="0"/>
              <w:tabs>
                <w:tab w:val="left" w:pos="567"/>
                <w:tab w:val="left" w:pos="1276"/>
              </w:tabs>
              <w:contextualSpacing/>
              <w:jc w:val="center"/>
              <w:rPr>
                <w:rFonts w:ascii="Verdana" w:hAnsi="Verdana"/>
                <w:b/>
              </w:rPr>
            </w:pPr>
            <w:r w:rsidRPr="00AE57FD">
              <w:rPr>
                <w:rFonts w:ascii="Verdana" w:hAnsi="Verdana"/>
                <w:b/>
              </w:rPr>
              <w:t>Сведения (документы) о финансовом положении, деловой репутации и анкетные данные</w:t>
            </w:r>
          </w:p>
        </w:tc>
      </w:tr>
      <w:tr w:rsidR="004829D2" w:rsidRPr="00AE57FD" w:rsidTr="00622B48">
        <w:trPr>
          <w:trHeight w:val="670"/>
        </w:trPr>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14</w:t>
            </w:r>
          </w:p>
        </w:tc>
        <w:tc>
          <w:tcPr>
            <w:tcW w:w="6238" w:type="dxa"/>
            <w:gridSpan w:val="2"/>
            <w:shd w:val="clear" w:color="auto" w:fill="auto"/>
          </w:tcPr>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Сведения (документы) о финансовом положении Клиента:</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 xml:space="preserve">• копия годовой бухгалтерской отчетности (бухгалтерский баланс, отчет о финансовом результате) </w:t>
            </w:r>
            <w:r w:rsidRPr="00AE57FD">
              <w:rPr>
                <w:rFonts w:ascii="Verdana" w:hAnsi="Verdana"/>
              </w:rPr>
              <w:lastRenderedPageBreak/>
              <w:t>на последнюю отчетную дату, и (или) копия годовой (либо квартальной) налоговой декларации по налогу на прибыль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Представление бухгалтерской отчетности и (или) налоговой декларации обязательно. Представление остальных документов – при их наличии.</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w:t>
            </w:r>
            <w:r w:rsidRPr="00AE57FD">
              <w:rPr>
                <w:rFonts w:ascii="Verdana" w:hAnsi="Verdana"/>
              </w:rPr>
              <w:tab/>
              <w:t>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РФ;</w:t>
            </w:r>
          </w:p>
          <w:p w:rsidR="004829D2" w:rsidRPr="00AE57FD" w:rsidRDefault="004829D2" w:rsidP="00622B48">
            <w:pPr>
              <w:widowControl w:val="0"/>
              <w:tabs>
                <w:tab w:val="left" w:pos="603"/>
              </w:tabs>
              <w:autoSpaceDE w:val="0"/>
              <w:autoSpaceDN w:val="0"/>
              <w:adjustRightInd w:val="0"/>
              <w:rPr>
                <w:rFonts w:ascii="Verdana" w:hAnsi="Verdana"/>
              </w:rPr>
            </w:pPr>
            <w:r w:rsidRPr="00AE57FD">
              <w:rPr>
                <w:rFonts w:ascii="Verdana" w:hAnsi="Verdana"/>
              </w:rPr>
              <w:t>•    и (или) сведения об отсутствии фактов неисполнения Клиентом своих денежных обязательств по причине отсутствия денежных средств на банковских счетах (по запросу Банка);</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w:t>
            </w:r>
            <w:r w:rsidRPr="00AE57FD">
              <w:rPr>
                <w:rFonts w:ascii="Verdana" w:hAnsi="Verdana"/>
              </w:rPr>
              <w:tab/>
              <w:t>и (или)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ab/>
              <w:t>Если период деятельности Клиента не превышает трех месяцев со дня регистрации и не позволяет предоставить документы в соответствии с настоящим пунктом – предоставляется гарантийное письмо за подписью руководителя и главного бухгалтера (при наличии) Клиента с обязательством незамедлительного предоставления бухгалтерской и (или) налоговой отчетности за первый наступивший налоговый период (после направления в налоговый орган).</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b/>
              </w:rPr>
              <w:t>Примечание:</w:t>
            </w:r>
            <w:r w:rsidRPr="00AE57FD">
              <w:rPr>
                <w:rFonts w:ascii="Verdana" w:hAnsi="Verdana"/>
              </w:rPr>
              <w:t xml:space="preserve"> </w:t>
            </w:r>
          </w:p>
          <w:p w:rsidR="004829D2" w:rsidRPr="00AE57FD" w:rsidRDefault="004829D2" w:rsidP="00622B48">
            <w:pPr>
              <w:widowControl w:val="0"/>
              <w:tabs>
                <w:tab w:val="left" w:pos="567"/>
                <w:tab w:val="left" w:pos="1276"/>
              </w:tabs>
              <w:ind w:left="41"/>
              <w:contextualSpacing/>
              <w:rPr>
                <w:rFonts w:ascii="Verdana" w:hAnsi="Verdana"/>
              </w:rPr>
            </w:pPr>
            <w:r w:rsidRPr="00AE57FD">
              <w:rPr>
                <w:rFonts w:ascii="Verdana" w:hAnsi="Verdana"/>
              </w:rPr>
              <w:t>В случае, если Клиент в соответствии с законодательством РФ,  обязан раскрывать информацию о своей деятельности и публикует финансовую отчетность на своем официальном сайте в сети «Интернет», Клиент информирует об этом Банк письмом в свободной форме с указанием сайта в сети «Интернет», при этом представление в Банк финансовой отчетности не требуется.</w:t>
            </w:r>
          </w:p>
          <w:p w:rsidR="004829D2" w:rsidRPr="00AE57FD" w:rsidRDefault="004829D2" w:rsidP="00622B48">
            <w:pPr>
              <w:widowControl w:val="0"/>
              <w:tabs>
                <w:tab w:val="left" w:pos="567"/>
                <w:tab w:val="left" w:pos="1276"/>
              </w:tabs>
              <w:ind w:left="41"/>
              <w:contextualSpacing/>
              <w:rPr>
                <w:rFonts w:ascii="Verdana" w:hAnsi="Verdana"/>
              </w:rPr>
            </w:pPr>
          </w:p>
        </w:tc>
        <w:tc>
          <w:tcPr>
            <w:tcW w:w="3721" w:type="dxa"/>
            <w:gridSpan w:val="2"/>
            <w:shd w:val="clear" w:color="auto" w:fill="auto"/>
          </w:tcPr>
          <w:p w:rsidR="004829D2" w:rsidRPr="00AE57FD" w:rsidRDefault="004829D2" w:rsidP="00622B48">
            <w:pPr>
              <w:rPr>
                <w:rFonts w:ascii="Verdana" w:hAnsi="Verdana"/>
              </w:rPr>
            </w:pPr>
            <w:r w:rsidRPr="00AE57FD">
              <w:rPr>
                <w:rFonts w:ascii="Verdana" w:hAnsi="Verdana"/>
              </w:rPr>
              <w:lastRenderedPageBreak/>
              <w:t>Копия, заверенная Клиентом.</w:t>
            </w:r>
          </w:p>
          <w:p w:rsidR="004829D2" w:rsidRPr="00AE57FD" w:rsidRDefault="004829D2" w:rsidP="00622B48">
            <w:pPr>
              <w:rPr>
                <w:rFonts w:ascii="Verdana" w:hAnsi="Verdana"/>
              </w:rPr>
            </w:pPr>
          </w:p>
          <w:p w:rsidR="004829D2" w:rsidRPr="00AE57FD" w:rsidRDefault="004829D2" w:rsidP="00622B48">
            <w:pPr>
              <w:rPr>
                <w:rFonts w:ascii="Verdana" w:hAnsi="Verdana"/>
              </w:rPr>
            </w:pPr>
            <w:r w:rsidRPr="00AE57FD">
              <w:rPr>
                <w:rFonts w:ascii="Verdana" w:hAnsi="Verdana"/>
              </w:rPr>
              <w:t xml:space="preserve">Работник Банка может самостоятельно распечатать </w:t>
            </w:r>
            <w:r w:rsidRPr="00AE57FD">
              <w:rPr>
                <w:rFonts w:ascii="Verdana" w:hAnsi="Verdana"/>
              </w:rPr>
              <w:lastRenderedPageBreak/>
              <w:t xml:space="preserve">информацию о финансовом положении из открытых источников с сайта </w:t>
            </w:r>
            <w:hyperlink r:id="rId9" w:history="1">
              <w:r w:rsidRPr="00AE57FD">
                <w:rPr>
                  <w:rStyle w:val="a5"/>
                  <w:rFonts w:ascii="Verdana" w:hAnsi="Verdana"/>
                </w:rPr>
                <w:t>https://bo.nalog.ru/organizations-card/</w:t>
              </w:r>
            </w:hyperlink>
            <w:r w:rsidRPr="00AE57FD">
              <w:rPr>
                <w:rFonts w:ascii="Verdana" w:hAnsi="Verdana"/>
              </w:rPr>
              <w:t>, в случае если информация имеет открытый доступ и размещена на сайте. (дополнительного заверения со стороны работника Банка не требуется).</w:t>
            </w: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lastRenderedPageBreak/>
              <w:t>15</w:t>
            </w:r>
          </w:p>
        </w:tc>
        <w:tc>
          <w:tcPr>
            <w:tcW w:w="6238"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Сведения о деловой репутации (отзывы в произвольной письменной форме) о Клиенте других клиентов Банка, имеющих с ним деловые отношения; и (или) отзывы (в произвольной письменной форме) от других кредитных организаций, в которых Клиент находится/ранее находился на обслуживании, с информацией этих кредитных организаций об оценке деловой репутации Клиента.</w:t>
            </w:r>
          </w:p>
          <w:p w:rsidR="004829D2" w:rsidRPr="00AE57FD" w:rsidRDefault="004829D2" w:rsidP="00622B48">
            <w:pPr>
              <w:widowControl w:val="0"/>
              <w:tabs>
                <w:tab w:val="left" w:pos="567"/>
                <w:tab w:val="left" w:pos="1276"/>
              </w:tabs>
              <w:contextualSpacing/>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 xml:space="preserve">Копия, заверенная Клиентом либо сотрудником Банка при предоставлении оригинала. </w:t>
            </w:r>
          </w:p>
        </w:tc>
      </w:tr>
      <w:tr w:rsidR="004829D2" w:rsidRPr="00AE57FD" w:rsidTr="00622B48">
        <w:trPr>
          <w:trHeight w:val="608"/>
        </w:trPr>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lang w:val="en-US"/>
              </w:rPr>
            </w:pPr>
            <w:r w:rsidRPr="00B1381E">
              <w:rPr>
                <w:rFonts w:ascii="Verdana" w:hAnsi="Verdana"/>
              </w:rPr>
              <w:t>16</w:t>
            </w:r>
          </w:p>
        </w:tc>
        <w:tc>
          <w:tcPr>
            <w:tcW w:w="6238" w:type="dxa"/>
            <w:gridSpan w:val="2"/>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Анкета Клиента</w:t>
            </w:r>
          </w:p>
          <w:p w:rsidR="004829D2" w:rsidRPr="00AE57FD" w:rsidRDefault="004829D2" w:rsidP="00622B48">
            <w:pPr>
              <w:widowControl w:val="0"/>
              <w:tabs>
                <w:tab w:val="left" w:pos="567"/>
                <w:tab w:val="left" w:pos="1276"/>
              </w:tabs>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По форме Банка.</w:t>
            </w:r>
          </w:p>
          <w:p w:rsidR="004829D2" w:rsidRPr="00AE57FD" w:rsidRDefault="004829D2" w:rsidP="00622B48">
            <w:pPr>
              <w:widowControl w:val="0"/>
              <w:tabs>
                <w:tab w:val="left" w:pos="567"/>
                <w:tab w:val="left" w:pos="1276"/>
              </w:tabs>
              <w:contextualSpacing/>
              <w:rPr>
                <w:rFonts w:ascii="Verdana" w:hAnsi="Verdana"/>
              </w:rPr>
            </w:pPr>
          </w:p>
        </w:tc>
      </w:tr>
      <w:tr w:rsidR="004829D2" w:rsidRPr="00AE57FD" w:rsidTr="00622B48">
        <w:tc>
          <w:tcPr>
            <w:tcW w:w="567" w:type="dxa"/>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t>17</w:t>
            </w:r>
          </w:p>
        </w:tc>
        <w:tc>
          <w:tcPr>
            <w:tcW w:w="6238" w:type="dxa"/>
            <w:gridSpan w:val="2"/>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Идентификационные сведения бенефициарного владельца Клиента</w:t>
            </w:r>
          </w:p>
          <w:p w:rsidR="004829D2" w:rsidRPr="00AE57FD" w:rsidRDefault="004829D2" w:rsidP="00622B48">
            <w:pPr>
              <w:widowControl w:val="0"/>
              <w:tabs>
                <w:tab w:val="left" w:pos="567"/>
                <w:tab w:val="left" w:pos="1276"/>
              </w:tabs>
              <w:rPr>
                <w:rFonts w:ascii="Verdana" w:hAnsi="Verdana"/>
              </w:rPr>
            </w:pPr>
          </w:p>
        </w:tc>
        <w:tc>
          <w:tcPr>
            <w:tcW w:w="3721" w:type="dxa"/>
            <w:gridSpan w:val="2"/>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По форме Банка.</w:t>
            </w:r>
          </w:p>
        </w:tc>
      </w:tr>
      <w:tr w:rsidR="004829D2" w:rsidRPr="00AE57FD" w:rsidTr="00622B48">
        <w:trPr>
          <w:trHeight w:val="457"/>
        </w:trPr>
        <w:tc>
          <w:tcPr>
            <w:tcW w:w="567" w:type="dxa"/>
            <w:tcBorders>
              <w:bottom w:val="single" w:sz="4" w:space="0" w:color="auto"/>
            </w:tcBorders>
            <w:shd w:val="clear" w:color="auto" w:fill="auto"/>
          </w:tcPr>
          <w:p w:rsidR="004829D2" w:rsidRPr="00B1381E" w:rsidRDefault="004829D2" w:rsidP="00622B48">
            <w:pPr>
              <w:widowControl w:val="0"/>
              <w:tabs>
                <w:tab w:val="left" w:pos="567"/>
                <w:tab w:val="left" w:pos="1276"/>
              </w:tabs>
              <w:contextualSpacing/>
              <w:rPr>
                <w:rFonts w:ascii="Verdana" w:hAnsi="Verdana"/>
              </w:rPr>
            </w:pPr>
            <w:r w:rsidRPr="00B1381E">
              <w:rPr>
                <w:rFonts w:ascii="Verdana" w:hAnsi="Verdana"/>
              </w:rPr>
              <w:lastRenderedPageBreak/>
              <w:t>18</w:t>
            </w:r>
          </w:p>
        </w:tc>
        <w:tc>
          <w:tcPr>
            <w:tcW w:w="6238" w:type="dxa"/>
            <w:gridSpan w:val="2"/>
            <w:tcBorders>
              <w:bottom w:val="single" w:sz="4" w:space="0" w:color="auto"/>
            </w:tcBorders>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Анкета по FATCA и CRS (самоидентификация)</w:t>
            </w:r>
          </w:p>
        </w:tc>
        <w:tc>
          <w:tcPr>
            <w:tcW w:w="3721" w:type="dxa"/>
            <w:gridSpan w:val="2"/>
            <w:tcBorders>
              <w:bottom w:val="single" w:sz="4" w:space="0" w:color="auto"/>
            </w:tcBorders>
            <w:shd w:val="clear" w:color="auto" w:fill="auto"/>
          </w:tcPr>
          <w:p w:rsidR="004829D2" w:rsidRPr="00AE57FD" w:rsidRDefault="004829D2" w:rsidP="00622B48">
            <w:pPr>
              <w:widowControl w:val="0"/>
              <w:tabs>
                <w:tab w:val="left" w:pos="567"/>
                <w:tab w:val="left" w:pos="1276"/>
              </w:tabs>
              <w:contextualSpacing/>
              <w:rPr>
                <w:rFonts w:ascii="Verdana" w:hAnsi="Verdana"/>
                <w:lang w:val="en-US"/>
              </w:rPr>
            </w:pPr>
            <w:r w:rsidRPr="00AE57FD">
              <w:rPr>
                <w:rFonts w:ascii="Verdana" w:hAnsi="Verdana"/>
              </w:rPr>
              <w:t>По форме Банка.</w:t>
            </w:r>
          </w:p>
          <w:p w:rsidR="004829D2" w:rsidRPr="00AE57FD" w:rsidRDefault="004829D2" w:rsidP="00622B48">
            <w:pPr>
              <w:widowControl w:val="0"/>
              <w:tabs>
                <w:tab w:val="left" w:pos="567"/>
                <w:tab w:val="left" w:pos="1276"/>
              </w:tabs>
              <w:contextualSpacing/>
              <w:rPr>
                <w:rFonts w:ascii="Verdana" w:hAnsi="Verdana"/>
                <w:lang w:val="en-US"/>
              </w:rPr>
            </w:pPr>
          </w:p>
        </w:tc>
      </w:tr>
      <w:tr w:rsidR="004829D2" w:rsidRPr="00AE57FD" w:rsidTr="00622B48">
        <w:tc>
          <w:tcPr>
            <w:tcW w:w="10526" w:type="dxa"/>
            <w:gridSpan w:val="5"/>
            <w:shd w:val="clear" w:color="auto" w:fill="C6D9F1"/>
          </w:tcPr>
          <w:p w:rsidR="004829D2" w:rsidRPr="00AE57FD" w:rsidRDefault="004829D2" w:rsidP="004829D2">
            <w:pPr>
              <w:pStyle w:val="23"/>
              <w:widowControl w:val="0"/>
              <w:tabs>
                <w:tab w:val="left" w:pos="0"/>
              </w:tabs>
              <w:spacing w:line="240" w:lineRule="auto"/>
              <w:ind w:left="0" w:firstLine="0"/>
              <w:rPr>
                <w:rFonts w:ascii="Verdana" w:hAnsi="Verdana"/>
                <w:b/>
              </w:rPr>
            </w:pPr>
            <w:r w:rsidRPr="00AE57FD">
              <w:rPr>
                <w:rFonts w:ascii="Verdana" w:hAnsi="Verdana"/>
                <w:b/>
              </w:rPr>
              <w:t xml:space="preserve">Перечень документов, предоставляемых для открытия банковского счета юридическому лицу, созданному в соответствии с законодательством иностранного государства и имеющему адрес государственной регистрации (местонахождение) за пределами территории Российской Федерации, не являющегося российским налогоплательщиком, </w:t>
            </w:r>
            <w:r w:rsidRPr="00AE57FD">
              <w:rPr>
                <w:rFonts w:ascii="Verdana" w:hAnsi="Verdana"/>
                <w:b/>
                <w:u w:val="single"/>
              </w:rPr>
              <w:t>дополнительно</w:t>
            </w:r>
            <w:r w:rsidRPr="00AE57FD">
              <w:rPr>
                <w:rFonts w:ascii="Verdana" w:hAnsi="Verdana"/>
                <w:b/>
              </w:rPr>
              <w:t xml:space="preserve"> к вышеперечисленным документам предоставляются следующие документы:</w:t>
            </w:r>
          </w:p>
          <w:p w:rsidR="004829D2" w:rsidRPr="00AE57FD" w:rsidRDefault="004829D2" w:rsidP="00622B48">
            <w:pPr>
              <w:widowControl w:val="0"/>
              <w:tabs>
                <w:tab w:val="left" w:pos="567"/>
                <w:tab w:val="left" w:pos="1276"/>
              </w:tabs>
              <w:contextualSpacing/>
              <w:jc w:val="center"/>
              <w:rPr>
                <w:rFonts w:ascii="Verdana" w:hAnsi="Verdana"/>
                <w:b/>
              </w:rPr>
            </w:pPr>
          </w:p>
        </w:tc>
      </w:tr>
      <w:tr w:rsidR="004829D2" w:rsidRPr="00AE57FD" w:rsidTr="00622B48">
        <w:trPr>
          <w:gridAfter w:val="1"/>
          <w:wAfter w:w="35" w:type="dxa"/>
        </w:trPr>
        <w:tc>
          <w:tcPr>
            <w:tcW w:w="6238" w:type="dxa"/>
            <w:gridSpan w:val="2"/>
            <w:shd w:val="clear" w:color="auto" w:fill="auto"/>
          </w:tcPr>
          <w:p w:rsidR="004829D2" w:rsidRPr="00AE57FD" w:rsidRDefault="004829D2" w:rsidP="004829D2">
            <w:pPr>
              <w:widowControl w:val="0"/>
              <w:numPr>
                <w:ilvl w:val="0"/>
                <w:numId w:val="37"/>
              </w:numPr>
              <w:tabs>
                <w:tab w:val="left" w:pos="360"/>
              </w:tabs>
              <w:ind w:left="0" w:firstLine="0"/>
              <w:jc w:val="both"/>
              <w:rPr>
                <w:rFonts w:ascii="Verdana" w:hAnsi="Verdana"/>
              </w:rPr>
            </w:pPr>
            <w:r w:rsidRPr="00AE57FD">
              <w:rPr>
                <w:rFonts w:ascii="Verdana" w:hAnsi="Verdana"/>
                <w:lang w:val="en-US"/>
              </w:rPr>
              <w:t>c</w:t>
            </w:r>
            <w:r w:rsidRPr="00AE57FD">
              <w:rPr>
                <w:rFonts w:ascii="Verdana" w:hAnsi="Verdana"/>
              </w:rPr>
              <w:t>ведения о наименовании и месте нахождения иностранных кредитных организаций, с которыми у иностранной организации имелись или имеются гражданско-правовые отношения, о характере и продолжительности этих отношений</w:t>
            </w:r>
          </w:p>
          <w:p w:rsidR="004829D2" w:rsidRPr="00AE57FD" w:rsidRDefault="004829D2" w:rsidP="00622B48">
            <w:pPr>
              <w:widowControl w:val="0"/>
              <w:tabs>
                <w:tab w:val="left" w:pos="360"/>
              </w:tabs>
              <w:rPr>
                <w:rFonts w:ascii="Verdana" w:hAnsi="Verdana"/>
              </w:rPr>
            </w:pPr>
            <w:r w:rsidRPr="00AE57FD">
              <w:rPr>
                <w:rFonts w:ascii="Verdana" w:hAnsi="Verdana"/>
              </w:rPr>
              <w:t xml:space="preserve"> </w:t>
            </w: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Произвольная форма.</w:t>
            </w:r>
          </w:p>
        </w:tc>
      </w:tr>
      <w:tr w:rsidR="004829D2" w:rsidRPr="00AE57FD" w:rsidTr="00622B48">
        <w:trPr>
          <w:gridAfter w:val="1"/>
          <w:wAfter w:w="35" w:type="dxa"/>
        </w:trPr>
        <w:tc>
          <w:tcPr>
            <w:tcW w:w="6238" w:type="dxa"/>
            <w:gridSpan w:val="2"/>
            <w:shd w:val="clear" w:color="auto" w:fill="auto"/>
          </w:tcPr>
          <w:p w:rsidR="004829D2" w:rsidRPr="00AE57FD" w:rsidRDefault="004829D2" w:rsidP="004829D2">
            <w:pPr>
              <w:widowControl w:val="0"/>
              <w:numPr>
                <w:ilvl w:val="0"/>
                <w:numId w:val="37"/>
              </w:numPr>
              <w:tabs>
                <w:tab w:val="left" w:pos="360"/>
              </w:tabs>
              <w:ind w:left="0" w:firstLine="0"/>
              <w:jc w:val="both"/>
              <w:rPr>
                <w:rFonts w:ascii="Verdana" w:hAnsi="Verdana"/>
              </w:rPr>
            </w:pPr>
            <w:r w:rsidRPr="00AE57FD">
              <w:rPr>
                <w:rFonts w:ascii="Verdana" w:hAnsi="Verdana"/>
                <w:lang w:val="en-US"/>
              </w:rPr>
              <w:t>c</w:t>
            </w:r>
            <w:r w:rsidRPr="00AE57FD">
              <w:rPr>
                <w:rFonts w:ascii="Verdana" w:hAnsi="Verdana"/>
              </w:rPr>
              <w:t xml:space="preserve">ведения об основных контрагентах, объемах и характере операций, которые предполагается проводить с использованием банковского счета </w:t>
            </w:r>
          </w:p>
          <w:p w:rsidR="004829D2" w:rsidRPr="00AE57FD" w:rsidRDefault="004829D2" w:rsidP="00622B48">
            <w:pPr>
              <w:widowControl w:val="0"/>
              <w:tabs>
                <w:tab w:val="left" w:pos="360"/>
              </w:tabs>
              <w:rPr>
                <w:rFonts w:ascii="Verdana" w:hAnsi="Verdana"/>
              </w:rPr>
            </w:pP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Произвольная форма.</w:t>
            </w:r>
          </w:p>
        </w:tc>
      </w:tr>
      <w:tr w:rsidR="004829D2" w:rsidRPr="00AE57FD" w:rsidTr="00622B48">
        <w:trPr>
          <w:gridAfter w:val="1"/>
          <w:wAfter w:w="35" w:type="dxa"/>
        </w:trPr>
        <w:tc>
          <w:tcPr>
            <w:tcW w:w="6238" w:type="dxa"/>
            <w:gridSpan w:val="2"/>
            <w:shd w:val="clear" w:color="auto" w:fill="auto"/>
          </w:tcPr>
          <w:p w:rsidR="004829D2" w:rsidRPr="00AE57FD" w:rsidRDefault="004829D2" w:rsidP="004829D2">
            <w:pPr>
              <w:widowControl w:val="0"/>
              <w:numPr>
                <w:ilvl w:val="0"/>
                <w:numId w:val="37"/>
              </w:numPr>
              <w:tabs>
                <w:tab w:val="left" w:pos="360"/>
              </w:tabs>
              <w:ind w:left="0" w:firstLine="0"/>
              <w:jc w:val="both"/>
              <w:rPr>
                <w:rFonts w:ascii="Verdana" w:hAnsi="Verdana"/>
              </w:rPr>
            </w:pPr>
            <w:r w:rsidRPr="00AE57FD">
              <w:rPr>
                <w:rFonts w:ascii="Verdana" w:hAnsi="Verdana"/>
                <w:lang w:val="en-US"/>
              </w:rPr>
              <w:t>c</w:t>
            </w:r>
            <w:r w:rsidRPr="00AE57FD">
              <w:rPr>
                <w:rFonts w:ascii="Verdana" w:hAnsi="Verdana"/>
              </w:rPr>
              <w:t>ведения о предоставлении финансового отчета по месту регистрации иностранной организации или ее деятельности компетентным (уполномоченным) государственным учреждениям (с указанием наименований таких государственных учреждений) за последний отчетный период, а также сведения об общедоступном источнике информации (если имеется), содержащем финансовый отчет</w:t>
            </w:r>
            <w:r w:rsidRPr="00AE57FD">
              <w:rPr>
                <w:rFonts w:ascii="Verdana" w:hAnsi="Verdana"/>
                <w:iCs/>
              </w:rPr>
              <w:t xml:space="preserve"> </w:t>
            </w:r>
          </w:p>
          <w:p w:rsidR="004829D2" w:rsidRPr="00AE57FD" w:rsidRDefault="004829D2" w:rsidP="00622B48">
            <w:pPr>
              <w:widowControl w:val="0"/>
              <w:tabs>
                <w:tab w:val="left" w:pos="567"/>
                <w:tab w:val="left" w:pos="1276"/>
              </w:tabs>
              <w:rPr>
                <w:rFonts w:ascii="Verdana" w:hAnsi="Verdana"/>
              </w:rPr>
            </w:pP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Произвольная форма.</w:t>
            </w:r>
          </w:p>
        </w:tc>
      </w:tr>
      <w:tr w:rsidR="004829D2" w:rsidRPr="00AE57FD" w:rsidTr="00622B48">
        <w:trPr>
          <w:gridAfter w:val="1"/>
          <w:wAfter w:w="35" w:type="dxa"/>
        </w:trPr>
        <w:tc>
          <w:tcPr>
            <w:tcW w:w="6238" w:type="dxa"/>
            <w:gridSpan w:val="2"/>
            <w:tcBorders>
              <w:bottom w:val="single" w:sz="4" w:space="0" w:color="auto"/>
            </w:tcBorders>
            <w:shd w:val="clear" w:color="auto" w:fill="auto"/>
          </w:tcPr>
          <w:p w:rsidR="004829D2" w:rsidRPr="00AE57FD" w:rsidRDefault="004829D2" w:rsidP="004829D2">
            <w:pPr>
              <w:widowControl w:val="0"/>
              <w:numPr>
                <w:ilvl w:val="0"/>
                <w:numId w:val="37"/>
              </w:numPr>
              <w:tabs>
                <w:tab w:val="left" w:pos="360"/>
              </w:tabs>
              <w:ind w:left="0" w:firstLine="0"/>
              <w:jc w:val="both"/>
              <w:rPr>
                <w:rFonts w:ascii="Verdana" w:hAnsi="Verdana"/>
              </w:rPr>
            </w:pPr>
            <w:r w:rsidRPr="00AE57FD">
              <w:rPr>
                <w:rFonts w:ascii="Verdana" w:hAnsi="Verdana"/>
                <w:iCs/>
              </w:rPr>
              <w:t>рекомендательное письмо от российских или иностранных кредитных организаций, с которыми у иностранной организации имеются гражданско-правовые отношения.</w:t>
            </w:r>
          </w:p>
          <w:p w:rsidR="004829D2" w:rsidRPr="00AE57FD" w:rsidRDefault="004829D2" w:rsidP="00622B48">
            <w:pPr>
              <w:widowControl w:val="0"/>
              <w:tabs>
                <w:tab w:val="left" w:pos="360"/>
              </w:tabs>
              <w:rPr>
                <w:rFonts w:ascii="Verdana" w:hAnsi="Verdana"/>
              </w:rPr>
            </w:pPr>
          </w:p>
        </w:tc>
        <w:tc>
          <w:tcPr>
            <w:tcW w:w="4253" w:type="dxa"/>
            <w:gridSpan w:val="2"/>
            <w:tcBorders>
              <w:bottom w:val="single" w:sz="4" w:space="0" w:color="auto"/>
            </w:tcBorders>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Произвольная форма.</w:t>
            </w:r>
          </w:p>
        </w:tc>
      </w:tr>
      <w:tr w:rsidR="004829D2" w:rsidRPr="00AE57FD" w:rsidTr="00622B48">
        <w:tc>
          <w:tcPr>
            <w:tcW w:w="10526" w:type="dxa"/>
            <w:gridSpan w:val="5"/>
            <w:shd w:val="clear" w:color="auto" w:fill="C6D9F1"/>
          </w:tcPr>
          <w:p w:rsidR="004829D2" w:rsidRPr="00AE57FD" w:rsidRDefault="004829D2" w:rsidP="004829D2">
            <w:pPr>
              <w:pStyle w:val="23"/>
              <w:tabs>
                <w:tab w:val="left" w:pos="0"/>
              </w:tabs>
              <w:spacing w:line="240" w:lineRule="auto"/>
              <w:ind w:left="0" w:firstLine="0"/>
              <w:rPr>
                <w:rFonts w:ascii="Verdana" w:hAnsi="Verdana"/>
                <w:b/>
              </w:rPr>
            </w:pPr>
            <w:r w:rsidRPr="00AE57FD">
              <w:rPr>
                <w:rFonts w:ascii="Verdana" w:hAnsi="Verdana"/>
                <w:b/>
              </w:rPr>
              <w:t>Перечень дополнительных документов, предоставляемых для открытия банковского счета юридическому лицу, созданному в соответствии с законодательством иностранного государства, для совершения операций его филиалом, представительством:</w:t>
            </w:r>
          </w:p>
          <w:p w:rsidR="004829D2" w:rsidRPr="00AE57FD" w:rsidRDefault="004829D2" w:rsidP="00622B48">
            <w:pPr>
              <w:widowControl w:val="0"/>
              <w:tabs>
                <w:tab w:val="left" w:pos="567"/>
                <w:tab w:val="left" w:pos="1276"/>
              </w:tabs>
              <w:contextualSpacing/>
              <w:jc w:val="center"/>
              <w:rPr>
                <w:rFonts w:ascii="Verdana" w:hAnsi="Verdana"/>
                <w:b/>
              </w:rPr>
            </w:pPr>
          </w:p>
        </w:tc>
      </w:tr>
      <w:tr w:rsidR="004829D2" w:rsidRPr="00AE57FD" w:rsidTr="00622B48">
        <w:trPr>
          <w:gridAfter w:val="1"/>
          <w:wAfter w:w="35" w:type="dxa"/>
          <w:trHeight w:val="578"/>
        </w:trPr>
        <w:tc>
          <w:tcPr>
            <w:tcW w:w="6238" w:type="dxa"/>
            <w:gridSpan w:val="2"/>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Положение о филиале/представительстве</w:t>
            </w: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оригинала.</w:t>
            </w:r>
          </w:p>
        </w:tc>
      </w:tr>
      <w:tr w:rsidR="004829D2" w:rsidRPr="00AE57FD" w:rsidTr="00622B48">
        <w:trPr>
          <w:gridAfter w:val="1"/>
          <w:wAfter w:w="35" w:type="dxa"/>
          <w:trHeight w:val="740"/>
        </w:trPr>
        <w:tc>
          <w:tcPr>
            <w:tcW w:w="6238" w:type="dxa"/>
            <w:gridSpan w:val="2"/>
            <w:shd w:val="clear" w:color="auto" w:fill="auto"/>
          </w:tcPr>
          <w:p w:rsidR="004829D2" w:rsidRPr="00AE57FD" w:rsidRDefault="004829D2" w:rsidP="00622B48">
            <w:pPr>
              <w:widowControl w:val="0"/>
              <w:tabs>
                <w:tab w:val="left" w:pos="0"/>
                <w:tab w:val="left" w:pos="6480"/>
              </w:tabs>
              <w:rPr>
                <w:rFonts w:ascii="Verdana" w:hAnsi="Verdana"/>
              </w:rPr>
            </w:pPr>
            <w:r w:rsidRPr="00AE57FD">
              <w:rPr>
                <w:rFonts w:ascii="Verdana" w:hAnsi="Verdana"/>
              </w:rPr>
              <w:t>Разрешение на открытие филиала (представительства) на территории РФ.</w:t>
            </w:r>
          </w:p>
          <w:p w:rsidR="004829D2" w:rsidRPr="00AE57FD" w:rsidRDefault="004829D2" w:rsidP="00622B48">
            <w:pPr>
              <w:widowControl w:val="0"/>
              <w:tabs>
                <w:tab w:val="left" w:pos="0"/>
                <w:tab w:val="left" w:pos="6480"/>
              </w:tabs>
              <w:rPr>
                <w:rFonts w:ascii="Verdana" w:hAnsi="Verdana"/>
              </w:rPr>
            </w:pP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оригинала.</w:t>
            </w:r>
          </w:p>
        </w:tc>
      </w:tr>
      <w:tr w:rsidR="004829D2" w:rsidRPr="00AE57FD" w:rsidTr="00622B48">
        <w:trPr>
          <w:gridAfter w:val="1"/>
          <w:wAfter w:w="35" w:type="dxa"/>
          <w:trHeight w:val="557"/>
        </w:trPr>
        <w:tc>
          <w:tcPr>
            <w:tcW w:w="6238" w:type="dxa"/>
            <w:gridSpan w:val="2"/>
            <w:shd w:val="clear" w:color="auto" w:fill="auto"/>
          </w:tcPr>
          <w:p w:rsidR="004829D2" w:rsidRPr="00AE57FD" w:rsidRDefault="004829D2" w:rsidP="00622B48">
            <w:pPr>
              <w:widowControl w:val="0"/>
              <w:tabs>
                <w:tab w:val="left" w:pos="0"/>
              </w:tabs>
              <w:rPr>
                <w:rFonts w:ascii="Verdana" w:hAnsi="Verdana"/>
              </w:rPr>
            </w:pPr>
            <w:r w:rsidRPr="00AE57FD">
              <w:rPr>
                <w:rFonts w:ascii="Verdana" w:hAnsi="Verdana"/>
              </w:rPr>
              <w:t xml:space="preserve">Свидетельство о внесении сведений в сводный государственный реестр аккредитованных на территории РФ филиалов (представительств). </w:t>
            </w:r>
          </w:p>
          <w:p w:rsidR="004829D2" w:rsidRPr="00AE57FD" w:rsidRDefault="004829D2" w:rsidP="00622B48">
            <w:pPr>
              <w:widowControl w:val="0"/>
              <w:tabs>
                <w:tab w:val="left" w:pos="0"/>
              </w:tabs>
              <w:rPr>
                <w:rFonts w:ascii="Verdana" w:hAnsi="Verdana"/>
              </w:rPr>
            </w:pPr>
          </w:p>
          <w:p w:rsidR="004829D2" w:rsidRPr="00AE57FD" w:rsidRDefault="004829D2" w:rsidP="00622B48">
            <w:pPr>
              <w:widowControl w:val="0"/>
              <w:tabs>
                <w:tab w:val="left" w:pos="567"/>
                <w:tab w:val="left" w:pos="1276"/>
              </w:tabs>
              <w:rPr>
                <w:rFonts w:ascii="Verdana" w:hAnsi="Verdana"/>
              </w:rPr>
            </w:pP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оригинала.</w:t>
            </w:r>
          </w:p>
        </w:tc>
      </w:tr>
      <w:tr w:rsidR="004829D2" w:rsidRPr="00AE57FD" w:rsidTr="00622B48">
        <w:trPr>
          <w:gridAfter w:val="1"/>
          <w:wAfter w:w="35" w:type="dxa"/>
        </w:trPr>
        <w:tc>
          <w:tcPr>
            <w:tcW w:w="6238" w:type="dxa"/>
            <w:gridSpan w:val="2"/>
            <w:shd w:val="clear" w:color="auto" w:fill="auto"/>
          </w:tcPr>
          <w:p w:rsidR="004829D2" w:rsidRPr="00AE57FD" w:rsidRDefault="004829D2" w:rsidP="00622B48">
            <w:pPr>
              <w:widowControl w:val="0"/>
              <w:tabs>
                <w:tab w:val="left" w:pos="567"/>
                <w:tab w:val="left" w:pos="1276"/>
              </w:tabs>
              <w:rPr>
                <w:rFonts w:ascii="Verdana" w:hAnsi="Verdana"/>
              </w:rPr>
            </w:pPr>
            <w:r w:rsidRPr="00AE57FD">
              <w:rPr>
                <w:rFonts w:ascii="Verdana" w:hAnsi="Verdana"/>
              </w:rPr>
              <w:t xml:space="preserve">Документы, подтверждающие полномочия руководителя филиала/представительства: </w:t>
            </w:r>
          </w:p>
          <w:p w:rsidR="004829D2" w:rsidRPr="00AE57FD" w:rsidRDefault="004829D2" w:rsidP="00622B48">
            <w:pPr>
              <w:widowControl w:val="0"/>
              <w:tabs>
                <w:tab w:val="left" w:pos="567"/>
                <w:tab w:val="left" w:pos="1276"/>
              </w:tabs>
              <w:rPr>
                <w:rFonts w:ascii="Verdana" w:hAnsi="Verdana"/>
              </w:rPr>
            </w:pPr>
            <w:r w:rsidRPr="00AE57FD">
              <w:rPr>
                <w:rFonts w:ascii="Verdana" w:hAnsi="Verdana"/>
              </w:rPr>
              <w:t xml:space="preserve">– приказ о назначении на должность </w:t>
            </w:r>
          </w:p>
          <w:p w:rsidR="004829D2" w:rsidRPr="00AE57FD" w:rsidRDefault="004829D2" w:rsidP="00622B48">
            <w:pPr>
              <w:widowControl w:val="0"/>
              <w:tabs>
                <w:tab w:val="left" w:pos="567"/>
                <w:tab w:val="left" w:pos="1276"/>
              </w:tabs>
              <w:rPr>
                <w:rFonts w:ascii="Verdana" w:hAnsi="Verdana"/>
              </w:rPr>
            </w:pPr>
            <w:r w:rsidRPr="00AE57FD">
              <w:rPr>
                <w:rFonts w:ascii="Verdana" w:hAnsi="Verdana"/>
              </w:rPr>
              <w:t>– доверенность, выданная руководителю филиала/представительства на открытие и распоряжение счетов/заключение договора</w:t>
            </w: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оригинала.</w:t>
            </w:r>
          </w:p>
        </w:tc>
      </w:tr>
      <w:tr w:rsidR="004829D2" w:rsidRPr="00AE57FD" w:rsidTr="00622B48">
        <w:trPr>
          <w:gridAfter w:val="1"/>
          <w:wAfter w:w="35" w:type="dxa"/>
        </w:trPr>
        <w:tc>
          <w:tcPr>
            <w:tcW w:w="6238" w:type="dxa"/>
            <w:gridSpan w:val="2"/>
            <w:tcBorders>
              <w:bottom w:val="single" w:sz="4" w:space="0" w:color="auto"/>
            </w:tcBorders>
            <w:shd w:val="clear" w:color="auto" w:fill="auto"/>
          </w:tcPr>
          <w:p w:rsidR="004829D2" w:rsidRPr="00AE57FD" w:rsidRDefault="004829D2" w:rsidP="00622B48">
            <w:pPr>
              <w:rPr>
                <w:rFonts w:ascii="Verdana" w:hAnsi="Verdana"/>
              </w:rPr>
            </w:pPr>
            <w:r w:rsidRPr="00AE57FD">
              <w:rPr>
                <w:rFonts w:ascii="Verdana" w:hAnsi="Verdana"/>
              </w:rPr>
              <w:t xml:space="preserve">Копия лицензии (разрешения), выданной на бумажном </w:t>
            </w:r>
            <w:proofErr w:type="gramStart"/>
            <w:r w:rsidRPr="00AE57FD">
              <w:rPr>
                <w:rFonts w:ascii="Verdana" w:hAnsi="Verdana"/>
              </w:rPr>
              <w:t>носителе  (</w:t>
            </w:r>
            <w:proofErr w:type="gramEnd"/>
            <w:r w:rsidRPr="00AE57FD">
              <w:rPr>
                <w:rFonts w:ascii="Verdana" w:hAnsi="Verdana"/>
              </w:rPr>
              <w:t>при наличии сведений о выданной лицензии, но отсутствии записи о лицензии в ЕГРЮЛ/ЕГРИП)</w:t>
            </w: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rPr>
                <w:rFonts w:ascii="Verdana" w:hAnsi="Verdana"/>
              </w:rPr>
            </w:pPr>
            <w:r w:rsidRPr="00AE57FD">
              <w:rPr>
                <w:rFonts w:ascii="Verdana" w:hAnsi="Verdana"/>
              </w:rPr>
              <w:t>В случае отсутствия лицензии и (или) неосуществления вида деятельности (по кодам ОКВЭД), подлежащего лицензированию, необходимо предоставить письменное подтверждение (письмо в произвольной форме) о неосуществлении деятельности, подлежащей лицензированию.</w:t>
            </w:r>
          </w:p>
          <w:p w:rsidR="004829D2" w:rsidRPr="00AE57FD" w:rsidRDefault="004829D2" w:rsidP="00622B48">
            <w:pPr>
              <w:rPr>
                <w:rFonts w:ascii="Verdana" w:hAnsi="Verdana"/>
              </w:rPr>
            </w:pPr>
            <w:r w:rsidRPr="00AE57FD" w:rsidDel="0073374C">
              <w:rPr>
                <w:rFonts w:ascii="Verdana" w:hAnsi="Verdana"/>
              </w:rPr>
              <w:t xml:space="preserve"> </w:t>
            </w:r>
          </w:p>
        </w:tc>
        <w:tc>
          <w:tcPr>
            <w:tcW w:w="4253" w:type="dxa"/>
            <w:gridSpan w:val="2"/>
            <w:tcBorders>
              <w:bottom w:val="single" w:sz="4" w:space="0" w:color="auto"/>
            </w:tcBorders>
            <w:shd w:val="clear" w:color="auto" w:fill="auto"/>
          </w:tcPr>
          <w:p w:rsidR="004829D2" w:rsidRPr="00AE57FD" w:rsidRDefault="004829D2" w:rsidP="00622B48">
            <w:pPr>
              <w:rPr>
                <w:rFonts w:ascii="Verdana" w:hAnsi="Verdana"/>
              </w:rPr>
            </w:pPr>
            <w:r w:rsidRPr="00AE57FD">
              <w:rPr>
                <w:rFonts w:ascii="Verdana" w:hAnsi="Verdana"/>
              </w:rPr>
              <w:lastRenderedPageBreak/>
              <w:t xml:space="preserve">Копия, заверенная Клиентом либо работником Банком при </w:t>
            </w:r>
            <w:r w:rsidRPr="00AE57FD">
              <w:rPr>
                <w:rFonts w:ascii="Verdana" w:hAnsi="Verdana"/>
              </w:rPr>
              <w:lastRenderedPageBreak/>
              <w:t>предоставлении оригинала на бумажном носителе.</w:t>
            </w:r>
          </w:p>
          <w:p w:rsidR="004829D2" w:rsidRPr="00AE57FD" w:rsidRDefault="004829D2" w:rsidP="00622B48">
            <w:pPr>
              <w:rPr>
                <w:rFonts w:ascii="Verdana" w:hAnsi="Verdana"/>
              </w:rPr>
            </w:pPr>
          </w:p>
          <w:p w:rsidR="004829D2" w:rsidRPr="00AE57FD" w:rsidRDefault="004829D2" w:rsidP="00622B48">
            <w:pPr>
              <w:rPr>
                <w:rFonts w:ascii="Verdana" w:hAnsi="Verdana"/>
              </w:rPr>
            </w:pP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Письменное подтверждение – оригинал письма.</w:t>
            </w:r>
          </w:p>
        </w:tc>
      </w:tr>
      <w:tr w:rsidR="004829D2" w:rsidRPr="00AE57FD" w:rsidTr="00622B48">
        <w:trPr>
          <w:gridAfter w:val="1"/>
          <w:wAfter w:w="35" w:type="dxa"/>
          <w:trHeight w:val="844"/>
        </w:trPr>
        <w:tc>
          <w:tcPr>
            <w:tcW w:w="6238" w:type="dxa"/>
            <w:gridSpan w:val="2"/>
            <w:shd w:val="clear" w:color="auto" w:fill="auto"/>
          </w:tcPr>
          <w:p w:rsidR="004829D2" w:rsidRPr="00AE57FD" w:rsidRDefault="004829D2" w:rsidP="00622B48">
            <w:pPr>
              <w:pStyle w:val="ac"/>
              <w:tabs>
                <w:tab w:val="left" w:pos="567"/>
                <w:tab w:val="center" w:pos="3828"/>
              </w:tabs>
              <w:outlineLvl w:val="0"/>
              <w:rPr>
                <w:rFonts w:ascii="Verdana" w:hAnsi="Verdana"/>
              </w:rPr>
            </w:pPr>
            <w:r w:rsidRPr="00AE57FD">
              <w:rPr>
                <w:rFonts w:ascii="Verdana" w:hAnsi="Verdana"/>
              </w:rPr>
              <w:lastRenderedPageBreak/>
              <w:t>Уведомление о постановке на налоговый учет в налоговом органе по месту нахождения филиала/представительства</w:t>
            </w:r>
          </w:p>
        </w:tc>
        <w:tc>
          <w:tcPr>
            <w:tcW w:w="4253" w:type="dxa"/>
            <w:gridSpan w:val="2"/>
            <w:shd w:val="clear" w:color="auto" w:fill="auto"/>
          </w:tcPr>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Копии, заверенные Клиентом либо работником Банка при предоставлении оригиналов.</w:t>
            </w:r>
          </w:p>
          <w:p w:rsidR="004829D2" w:rsidRPr="00AE57FD" w:rsidRDefault="004829D2" w:rsidP="00622B48">
            <w:pPr>
              <w:widowControl w:val="0"/>
              <w:tabs>
                <w:tab w:val="left" w:pos="567"/>
                <w:tab w:val="left" w:pos="1276"/>
              </w:tabs>
              <w:contextualSpacing/>
              <w:rPr>
                <w:rFonts w:ascii="Verdana" w:hAnsi="Verdana"/>
              </w:rPr>
            </w:pPr>
            <w:r w:rsidRPr="00AE57FD">
              <w:rPr>
                <w:rFonts w:ascii="Verdana" w:hAnsi="Verdana"/>
              </w:rPr>
              <w:t>Работник Банка может самостоятельно распечатать информацию о постановке на учет юридического лица в налоговом органе с сайта https://bo.nalog.ru. Дополнительного заверения такого документа со стороны работника Банка не требуется.</w:t>
            </w:r>
          </w:p>
        </w:tc>
      </w:tr>
    </w:tbl>
    <w:p w:rsidR="004829D2" w:rsidRPr="00AE57FD" w:rsidRDefault="004829D2" w:rsidP="004829D2">
      <w:pPr>
        <w:pStyle w:val="ac"/>
        <w:tabs>
          <w:tab w:val="left" w:pos="567"/>
        </w:tabs>
        <w:rPr>
          <w:b/>
          <w:sz w:val="22"/>
          <w:szCs w:val="22"/>
        </w:rPr>
      </w:pPr>
      <w:r w:rsidRPr="00AE57FD">
        <w:rPr>
          <w:b/>
          <w:sz w:val="22"/>
          <w:szCs w:val="22"/>
        </w:rPr>
        <w:t xml:space="preserve">  </w:t>
      </w:r>
    </w:p>
    <w:p w:rsidR="004829D2" w:rsidRPr="00AE57FD" w:rsidRDefault="004829D2" w:rsidP="004829D2">
      <w:pPr>
        <w:widowControl w:val="0"/>
        <w:tabs>
          <w:tab w:val="left" w:pos="426"/>
          <w:tab w:val="left" w:pos="567"/>
        </w:tabs>
        <w:rPr>
          <w:rFonts w:ascii="Verdana" w:hAnsi="Verdana"/>
          <w:b/>
          <w:bCs/>
          <w:sz w:val="18"/>
          <w:szCs w:val="18"/>
        </w:rPr>
      </w:pPr>
      <w:r w:rsidRPr="00AE57FD">
        <w:rPr>
          <w:rFonts w:ascii="Verdana" w:hAnsi="Verdana"/>
          <w:b/>
          <w:bCs/>
          <w:sz w:val="18"/>
          <w:szCs w:val="18"/>
          <w:u w:val="single"/>
        </w:rPr>
        <w:t>Примечания</w:t>
      </w:r>
      <w:r w:rsidRPr="00AE57FD">
        <w:rPr>
          <w:rFonts w:ascii="Verdana" w:hAnsi="Verdana"/>
          <w:b/>
          <w:bCs/>
          <w:sz w:val="18"/>
          <w:szCs w:val="18"/>
        </w:rPr>
        <w:t>:</w:t>
      </w:r>
      <w:r w:rsidRPr="00AE57FD">
        <w:rPr>
          <w:rFonts w:ascii="Verdana" w:hAnsi="Verdana"/>
          <w:b/>
          <w:bCs/>
          <w:sz w:val="18"/>
          <w:szCs w:val="18"/>
        </w:rPr>
        <w:tab/>
        <w:t xml:space="preserve"> </w:t>
      </w:r>
    </w:p>
    <w:p w:rsidR="004829D2" w:rsidRPr="00AE57FD" w:rsidRDefault="004829D2" w:rsidP="004829D2">
      <w:pPr>
        <w:widowControl w:val="0"/>
        <w:tabs>
          <w:tab w:val="left" w:pos="567"/>
        </w:tabs>
        <w:rPr>
          <w:rFonts w:ascii="Verdana" w:hAnsi="Verdana"/>
          <w:bCs/>
          <w:sz w:val="18"/>
          <w:szCs w:val="18"/>
        </w:rPr>
      </w:pPr>
      <w:r w:rsidRPr="00AE57FD">
        <w:rPr>
          <w:rFonts w:ascii="Verdana" w:hAnsi="Verdana"/>
          <w:sz w:val="18"/>
          <w:szCs w:val="18"/>
        </w:rPr>
        <w:t xml:space="preserve">1. Документы, составленные на иностранном языке, должны сопровождаться нотариально удостоверенным переводом на русский язык.     </w:t>
      </w:r>
    </w:p>
    <w:p w:rsidR="004829D2" w:rsidRPr="00AE57FD" w:rsidRDefault="004829D2" w:rsidP="004829D2">
      <w:pPr>
        <w:pStyle w:val="ConsNormal"/>
        <w:tabs>
          <w:tab w:val="left" w:pos="567"/>
        </w:tabs>
        <w:spacing w:line="240" w:lineRule="auto"/>
        <w:ind w:firstLine="0"/>
        <w:rPr>
          <w:rFonts w:ascii="Verdana" w:hAnsi="Verdana" w:cs="Times New Roman"/>
          <w:sz w:val="18"/>
          <w:szCs w:val="18"/>
        </w:rPr>
      </w:pPr>
      <w:r w:rsidRPr="00AE57FD">
        <w:rPr>
          <w:rFonts w:ascii="Verdana" w:hAnsi="Verdana" w:cs="Times New Roman"/>
          <w:sz w:val="18"/>
          <w:szCs w:val="18"/>
        </w:rPr>
        <w:t>2. Документы, предоставленные для открытия Счета, выданные компетентными органами иностранных государств, подтверждающие статус юридических лиц - нерезидентов, иностранных структур без образования юридического лица принимаются Банком в порядке, предусмотренном законодательством Российской Федерации.</w:t>
      </w:r>
    </w:p>
    <w:p w:rsidR="004829D2" w:rsidRPr="00AE57FD" w:rsidRDefault="004829D2" w:rsidP="004829D2">
      <w:pPr>
        <w:pStyle w:val="ConsNormal"/>
        <w:tabs>
          <w:tab w:val="left" w:pos="567"/>
        </w:tabs>
        <w:spacing w:line="240" w:lineRule="auto"/>
        <w:ind w:firstLine="0"/>
        <w:rPr>
          <w:rFonts w:ascii="Verdana" w:hAnsi="Verdana" w:cs="Times New Roman"/>
          <w:sz w:val="18"/>
          <w:szCs w:val="18"/>
        </w:rPr>
      </w:pPr>
      <w:r w:rsidRPr="00AE57FD">
        <w:rPr>
          <w:rFonts w:ascii="Verdana" w:hAnsi="Verdana" w:cs="Times New Roman"/>
          <w:sz w:val="18"/>
          <w:szCs w:val="18"/>
        </w:rPr>
        <w:t>3. Документы могут быть предоставлены:</w:t>
      </w:r>
    </w:p>
    <w:p w:rsidR="004829D2" w:rsidRPr="00AE57FD" w:rsidRDefault="004829D2" w:rsidP="004829D2">
      <w:pPr>
        <w:widowControl w:val="0"/>
        <w:tabs>
          <w:tab w:val="left" w:pos="567"/>
        </w:tabs>
        <w:rPr>
          <w:rFonts w:ascii="Verdana" w:hAnsi="Verdana"/>
          <w:bCs/>
          <w:sz w:val="18"/>
          <w:szCs w:val="18"/>
        </w:rPr>
      </w:pPr>
      <w:r w:rsidRPr="00AE57FD">
        <w:rPr>
          <w:rFonts w:ascii="Verdana" w:hAnsi="Verdana"/>
          <w:bCs/>
          <w:sz w:val="18"/>
          <w:szCs w:val="18"/>
        </w:rPr>
        <w:t>– в копиях, нотариально удостоверенных;</w:t>
      </w:r>
    </w:p>
    <w:p w:rsidR="004829D2" w:rsidRPr="00AE57FD" w:rsidRDefault="004829D2" w:rsidP="004829D2">
      <w:pPr>
        <w:widowControl w:val="0"/>
        <w:tabs>
          <w:tab w:val="left" w:pos="567"/>
        </w:tabs>
        <w:rPr>
          <w:rFonts w:ascii="Verdana" w:hAnsi="Verdana"/>
          <w:bCs/>
          <w:sz w:val="18"/>
          <w:szCs w:val="18"/>
        </w:rPr>
      </w:pPr>
      <w:r w:rsidRPr="00AE57FD">
        <w:rPr>
          <w:rFonts w:ascii="Verdana" w:hAnsi="Verdana"/>
          <w:bCs/>
          <w:sz w:val="18"/>
          <w:szCs w:val="18"/>
        </w:rPr>
        <w:t>- в копиях, заверенных посольством / консульским учреждением РФ в соответствующей стране;</w:t>
      </w:r>
    </w:p>
    <w:p w:rsidR="004829D2" w:rsidRPr="00AE57FD" w:rsidRDefault="004829D2" w:rsidP="004829D2">
      <w:pPr>
        <w:pStyle w:val="ac"/>
        <w:tabs>
          <w:tab w:val="left" w:pos="567"/>
          <w:tab w:val="center" w:pos="3828"/>
        </w:tabs>
        <w:outlineLvl w:val="0"/>
        <w:rPr>
          <w:rFonts w:ascii="Verdana" w:hAnsi="Verdana"/>
          <w:sz w:val="18"/>
          <w:szCs w:val="18"/>
        </w:rPr>
      </w:pPr>
      <w:r w:rsidRPr="00AE57FD">
        <w:rPr>
          <w:rFonts w:ascii="Verdana" w:hAnsi="Verdana"/>
          <w:sz w:val="18"/>
          <w:szCs w:val="18"/>
        </w:rPr>
        <w:t>в копиях, заверенных органом, выдавшим/зарегистрировавшим документ;</w:t>
      </w:r>
    </w:p>
    <w:p w:rsidR="004829D2" w:rsidRPr="00AE57FD" w:rsidRDefault="004829D2" w:rsidP="004829D2">
      <w:pPr>
        <w:pStyle w:val="ac"/>
        <w:tabs>
          <w:tab w:val="left" w:pos="567"/>
          <w:tab w:val="center" w:pos="3828"/>
        </w:tabs>
        <w:outlineLvl w:val="0"/>
        <w:rPr>
          <w:rFonts w:ascii="Verdana" w:hAnsi="Verdana"/>
          <w:sz w:val="18"/>
          <w:szCs w:val="18"/>
        </w:rPr>
      </w:pPr>
      <w:r w:rsidRPr="00AE57FD">
        <w:rPr>
          <w:rFonts w:ascii="Verdana" w:hAnsi="Verdana"/>
          <w:sz w:val="18"/>
          <w:szCs w:val="18"/>
        </w:rPr>
        <w:t xml:space="preserve">– при условии предоставления оригинала в копиях, заверенных Клиентом (копии должны содержать подпись уполномоченного лица Клиента, заверившего документ, его фамилию, имя, отчество (отчество при наличии) либо фамилию, инициалы, а также оттиск печати, используемый Клиентом (печать при наличии). </w:t>
      </w:r>
    </w:p>
    <w:p w:rsidR="004829D2" w:rsidRPr="00AE57FD" w:rsidRDefault="004829D2" w:rsidP="004829D2">
      <w:pPr>
        <w:pStyle w:val="ac"/>
        <w:tabs>
          <w:tab w:val="left" w:pos="567"/>
          <w:tab w:val="center" w:pos="3828"/>
        </w:tabs>
        <w:outlineLvl w:val="0"/>
        <w:rPr>
          <w:rFonts w:ascii="Verdana" w:hAnsi="Verdana"/>
          <w:sz w:val="18"/>
          <w:szCs w:val="18"/>
        </w:rPr>
      </w:pPr>
      <w:r w:rsidRPr="00AE57FD">
        <w:rPr>
          <w:rFonts w:ascii="Verdana" w:hAnsi="Verdana"/>
          <w:sz w:val="18"/>
          <w:szCs w:val="18"/>
        </w:rPr>
        <w:t xml:space="preserve">– при условии предоставления оригинала в копиях для их заверения работником Банка. </w:t>
      </w:r>
    </w:p>
    <w:p w:rsidR="004829D2" w:rsidRPr="00AE57FD" w:rsidRDefault="004829D2" w:rsidP="004829D2">
      <w:pPr>
        <w:tabs>
          <w:tab w:val="left" w:pos="567"/>
          <w:tab w:val="left" w:pos="720"/>
        </w:tabs>
        <w:autoSpaceDE w:val="0"/>
        <w:autoSpaceDN w:val="0"/>
        <w:adjustRightInd w:val="0"/>
        <w:rPr>
          <w:rFonts w:ascii="Verdana" w:hAnsi="Verdana"/>
          <w:sz w:val="18"/>
          <w:szCs w:val="18"/>
        </w:rPr>
      </w:pPr>
      <w:r w:rsidRPr="00AE57FD">
        <w:rPr>
          <w:rFonts w:ascii="Verdana" w:hAnsi="Verdana"/>
          <w:sz w:val="18"/>
          <w:szCs w:val="18"/>
        </w:rPr>
        <w:t xml:space="preserve">2. В случае, когда удостоверяемые копии документов составлены на нескольких отдельных листах, заверяется каждый лист или все листы прошиваются. Количество прошитых листов заверяется на оборотной стороне с проставлением соответствующей надписи «копия» или «копия верна», с указанием фамилии, имени, отчества (отчество при наличии) либо фамилии, инициалов, заверившего документы, а также с проставлением его собственноручной подписи. </w:t>
      </w:r>
    </w:p>
    <w:p w:rsidR="004829D2" w:rsidRPr="00AE57FD" w:rsidRDefault="004829D2" w:rsidP="004829D2">
      <w:pPr>
        <w:rPr>
          <w:rFonts w:ascii="Verdana" w:hAnsi="Verdana"/>
          <w:sz w:val="18"/>
          <w:szCs w:val="18"/>
        </w:rPr>
      </w:pPr>
      <w:r w:rsidRPr="00AE57FD">
        <w:rPr>
          <w:rFonts w:ascii="Verdana" w:hAnsi="Verdana"/>
          <w:sz w:val="18"/>
          <w:szCs w:val="18"/>
        </w:rPr>
        <w:t>3. Все документы, представляемые при открытии банковского счета, должны быть действительными на дату их предъявления.</w:t>
      </w:r>
    </w:p>
    <w:p w:rsidR="004829D2" w:rsidRPr="00AE57FD" w:rsidRDefault="004829D2" w:rsidP="004829D2">
      <w:pPr>
        <w:rPr>
          <w:rFonts w:ascii="Verdana" w:hAnsi="Verdana"/>
          <w:sz w:val="18"/>
          <w:szCs w:val="18"/>
        </w:rPr>
      </w:pPr>
      <w:r w:rsidRPr="00AE57FD">
        <w:rPr>
          <w:rFonts w:ascii="Verdana" w:hAnsi="Verdana"/>
          <w:sz w:val="18"/>
          <w:szCs w:val="18"/>
        </w:rPr>
        <w:t xml:space="preserve">4. Если Клиенту уже открыт какой-либо счет в подразделении Банка, или Клиент открывает одновременно более одного счета, то документы, предоставляемые Клиентом ранее в данное подразделение Банка для открытия счета (кроме Заявления на открытие счета) по каждому следующему счету не предоставляются (в случае отсутствия изменений идентификационных сведений). </w:t>
      </w:r>
    </w:p>
    <w:p w:rsidR="004829D2" w:rsidRPr="00AE57FD" w:rsidRDefault="004829D2" w:rsidP="004829D2">
      <w:pPr>
        <w:rPr>
          <w:rFonts w:ascii="Verdana" w:hAnsi="Verdana"/>
          <w:sz w:val="18"/>
          <w:szCs w:val="18"/>
        </w:rPr>
      </w:pPr>
      <w:r w:rsidRPr="00AE57FD">
        <w:rPr>
          <w:rFonts w:ascii="Verdana" w:hAnsi="Verdana"/>
          <w:sz w:val="18"/>
          <w:szCs w:val="18"/>
        </w:rPr>
        <w:t>5. В случае наличия ранее оформленной Карточки/Заявления на право подписи, происходит необходимость в их замене при смене наименования или смене лиц, имеющих право подписи, Клиентом предоставляется новая Карточка/Заявление на право подписи, а также приказы и иные документы, подтверждающие назначение на должность лиц, и подтверждение их полномочий. Если возникает необходимость в добавлении лиц, имеющих право подписи в Карточку/Заявление на право подписи, то новая Карточка/Заявление на право подписи может не оформляться, при условии сохранения лиц в действующей Карточке/Заявлении на право подписи, а Клиент вправе оформить дополнительную Карточку/Заявление на лицо, имеющего право подписи и распоряжающееся счетом.</w:t>
      </w:r>
    </w:p>
    <w:p w:rsidR="004829D2" w:rsidRPr="00AE57FD" w:rsidRDefault="004829D2" w:rsidP="004829D2">
      <w:pPr>
        <w:rPr>
          <w:rFonts w:ascii="Verdana" w:hAnsi="Verdana"/>
          <w:sz w:val="18"/>
          <w:szCs w:val="18"/>
        </w:rPr>
      </w:pPr>
      <w:r w:rsidRPr="00AE57FD">
        <w:rPr>
          <w:rFonts w:ascii="Verdana" w:hAnsi="Verdana"/>
          <w:sz w:val="18"/>
          <w:szCs w:val="18"/>
        </w:rPr>
        <w:t>6. В случае необходимости Банк может потребовать повторного предоставления документов, поименованных в настоящем Перечне, при открытии второго (и более) счета(</w:t>
      </w:r>
      <w:proofErr w:type="spellStart"/>
      <w:r w:rsidRPr="00AE57FD">
        <w:rPr>
          <w:rFonts w:ascii="Verdana" w:hAnsi="Verdana"/>
          <w:sz w:val="18"/>
          <w:szCs w:val="18"/>
        </w:rPr>
        <w:t>ов</w:t>
      </w:r>
      <w:proofErr w:type="spellEnd"/>
      <w:r w:rsidRPr="00AE57FD">
        <w:rPr>
          <w:rFonts w:ascii="Verdana" w:hAnsi="Verdana"/>
          <w:sz w:val="18"/>
          <w:szCs w:val="18"/>
        </w:rPr>
        <w:t xml:space="preserve">) Клиенту, если </w:t>
      </w:r>
      <w:r w:rsidRPr="00AE57FD">
        <w:rPr>
          <w:rFonts w:ascii="Verdana" w:hAnsi="Verdana"/>
          <w:sz w:val="18"/>
          <w:szCs w:val="18"/>
        </w:rPr>
        <w:lastRenderedPageBreak/>
        <w:t>такая необходимость обуславливается территориальной удаленностью структурных подразделений Банка либо в случае изменений идентификационный сведений).</w:t>
      </w:r>
    </w:p>
    <w:p w:rsidR="004829D2" w:rsidRPr="00AE57FD" w:rsidRDefault="004829D2" w:rsidP="004829D2">
      <w:pPr>
        <w:rPr>
          <w:rFonts w:ascii="Verdana" w:hAnsi="Verdana"/>
          <w:sz w:val="18"/>
          <w:szCs w:val="18"/>
        </w:rPr>
      </w:pPr>
      <w:r w:rsidRPr="00AE57FD">
        <w:rPr>
          <w:rFonts w:ascii="Verdana" w:hAnsi="Verdana"/>
          <w:sz w:val="18"/>
          <w:szCs w:val="18"/>
        </w:rPr>
        <w:t xml:space="preserve">7. В случаях, предусмотренных законодательством Российской Федерации, Банк вправе потребовать от Клиента иные документы, не указанные в настоящем Перечне. </w:t>
      </w:r>
    </w:p>
    <w:p w:rsidR="004829D2" w:rsidRPr="00AE57FD" w:rsidRDefault="004829D2" w:rsidP="004829D2">
      <w:pPr>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6"/>
          <w:szCs w:val="16"/>
        </w:rPr>
      </w:pPr>
    </w:p>
    <w:p w:rsidR="004829D2" w:rsidRPr="00AE57FD" w:rsidRDefault="004829D2" w:rsidP="004829D2">
      <w:pPr>
        <w:pStyle w:val="ac"/>
        <w:tabs>
          <w:tab w:val="left" w:pos="567"/>
        </w:tabs>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4829D2" w:rsidRPr="00AE57FD" w:rsidRDefault="004829D2" w:rsidP="004829D2">
      <w:pPr>
        <w:pStyle w:val="ac"/>
        <w:tabs>
          <w:tab w:val="left" w:pos="567"/>
        </w:tabs>
        <w:ind w:left="3828"/>
        <w:outlineLvl w:val="0"/>
        <w:rPr>
          <w:rFonts w:ascii="Verdana" w:hAnsi="Verdana"/>
          <w:sz w:val="18"/>
          <w:szCs w:val="18"/>
        </w:rPr>
      </w:pPr>
    </w:p>
    <w:p w:rsidR="00EA1865" w:rsidRPr="00AE57FD" w:rsidRDefault="00EA1865" w:rsidP="004829D2">
      <w:pPr>
        <w:pStyle w:val="23"/>
        <w:tabs>
          <w:tab w:val="left" w:pos="567"/>
          <w:tab w:val="left" w:pos="709"/>
        </w:tabs>
        <w:spacing w:line="240" w:lineRule="auto"/>
        <w:ind w:left="0" w:firstLine="0"/>
        <w:rPr>
          <w:b/>
          <w:sz w:val="22"/>
          <w:szCs w:val="22"/>
        </w:rPr>
      </w:pPr>
    </w:p>
    <w:sectPr w:rsidR="00EA1865" w:rsidRPr="00AE57FD" w:rsidSect="00D430FD">
      <w:headerReference w:type="even" r:id="rId10"/>
      <w:headerReference w:type="default" r:id="rId11"/>
      <w:pgSz w:w="11906" w:h="16838"/>
      <w:pgMar w:top="1276" w:right="991" w:bottom="1276" w:left="1701"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06A" w:rsidRDefault="00FA606A">
      <w:r>
        <w:separator/>
      </w:r>
    </w:p>
  </w:endnote>
  <w:endnote w:type="continuationSeparator" w:id="0">
    <w:p w:rsidR="00FA606A" w:rsidRDefault="00FA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06A" w:rsidRDefault="00FA606A">
      <w:r>
        <w:separator/>
      </w:r>
    </w:p>
  </w:footnote>
  <w:footnote w:type="continuationSeparator" w:id="0">
    <w:p w:rsidR="00FA606A" w:rsidRDefault="00FA6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A24" w:rsidRDefault="00D51A24" w:rsidP="007C447A">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D51A24" w:rsidRDefault="00D51A2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A24" w:rsidRDefault="00D51A24" w:rsidP="007C447A">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5C1BF5">
      <w:rPr>
        <w:rStyle w:val="af0"/>
        <w:noProof/>
      </w:rPr>
      <w:t>2</w:t>
    </w:r>
    <w:r>
      <w:rPr>
        <w:rStyle w:val="af0"/>
      </w:rPr>
      <w:fldChar w:fldCharType="end"/>
    </w:r>
  </w:p>
  <w:p w:rsidR="00D51A24" w:rsidRDefault="00D51A2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F4C7B"/>
    <w:multiLevelType w:val="hybridMultilevel"/>
    <w:tmpl w:val="B54A720E"/>
    <w:lvl w:ilvl="0" w:tplc="F076A0AE">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98015BE"/>
    <w:multiLevelType w:val="hybridMultilevel"/>
    <w:tmpl w:val="3B5E016A"/>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8555FD"/>
    <w:multiLevelType w:val="hybridMultilevel"/>
    <w:tmpl w:val="1060AFE2"/>
    <w:lvl w:ilvl="0" w:tplc="EDA20F22">
      <w:start w:val="1"/>
      <w:numFmt w:val="decimal"/>
      <w:lvlText w:val="%1."/>
      <w:lvlJc w:val="left"/>
      <w:pPr>
        <w:tabs>
          <w:tab w:val="num" w:pos="1068"/>
        </w:tabs>
        <w:ind w:left="1068" w:hanging="360"/>
      </w:pPr>
      <w:rPr>
        <w:rFonts w:cs="Times New Roman" w:hint="default"/>
        <w:sz w:val="24"/>
      </w:rPr>
    </w:lvl>
    <w:lvl w:ilvl="1" w:tplc="04190019">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1B96748B"/>
    <w:multiLevelType w:val="hybridMultilevel"/>
    <w:tmpl w:val="143A3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F13A63"/>
    <w:multiLevelType w:val="hybridMultilevel"/>
    <w:tmpl w:val="C58042CA"/>
    <w:lvl w:ilvl="0" w:tplc="8AFC8CD8">
      <w:start w:val="1"/>
      <w:numFmt w:val="decimal"/>
      <w:lvlText w:val="%1."/>
      <w:lvlJc w:val="left"/>
      <w:pPr>
        <w:tabs>
          <w:tab w:val="num" w:pos="435"/>
        </w:tabs>
        <w:ind w:left="435" w:hanging="435"/>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2643220E"/>
    <w:multiLevelType w:val="multilevel"/>
    <w:tmpl w:val="622CB8A8"/>
    <w:lvl w:ilvl="0">
      <w:start w:val="1"/>
      <w:numFmt w:val="decimal"/>
      <w:lvlText w:val="%1."/>
      <w:lvlJc w:val="left"/>
      <w:pPr>
        <w:tabs>
          <w:tab w:val="num" w:pos="435"/>
        </w:tabs>
        <w:ind w:left="435" w:hanging="435"/>
      </w:pPr>
      <w:rPr>
        <w:rFonts w:hint="default"/>
        <w:color w:val="000000"/>
      </w:rPr>
    </w:lvl>
    <w:lvl w:ilvl="1">
      <w:start w:val="4"/>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6" w15:restartNumberingAfterBreak="0">
    <w:nsid w:val="28546A1E"/>
    <w:multiLevelType w:val="hybridMultilevel"/>
    <w:tmpl w:val="A7E6B726"/>
    <w:lvl w:ilvl="0" w:tplc="A3F8CFA4">
      <w:start w:val="1"/>
      <w:numFmt w:val="decimal"/>
      <w:lvlText w:val="%1."/>
      <w:lvlJc w:val="left"/>
      <w:pPr>
        <w:tabs>
          <w:tab w:val="num" w:pos="360"/>
        </w:tabs>
        <w:ind w:left="360" w:hanging="360"/>
      </w:pPr>
      <w:rPr>
        <w:rFonts w:cs="Times New Roman" w:hint="default"/>
        <w:b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C9457AD"/>
    <w:multiLevelType w:val="hybridMultilevel"/>
    <w:tmpl w:val="3C8C4A06"/>
    <w:lvl w:ilvl="0" w:tplc="8FB23344">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3795738"/>
    <w:multiLevelType w:val="hybridMultilevel"/>
    <w:tmpl w:val="E760D2A2"/>
    <w:lvl w:ilvl="0" w:tplc="04190001">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9" w15:restartNumberingAfterBreak="0">
    <w:nsid w:val="3823644F"/>
    <w:multiLevelType w:val="hybridMultilevel"/>
    <w:tmpl w:val="CC069496"/>
    <w:lvl w:ilvl="0" w:tplc="0419000F">
      <w:start w:val="2"/>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A5E63DE"/>
    <w:multiLevelType w:val="hybridMultilevel"/>
    <w:tmpl w:val="09C4049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16B62CF"/>
    <w:multiLevelType w:val="hybridMultilevel"/>
    <w:tmpl w:val="79F29C7E"/>
    <w:lvl w:ilvl="0" w:tplc="B2C258F0">
      <w:start w:val="1"/>
      <w:numFmt w:val="decimal"/>
      <w:lvlText w:val="%1."/>
      <w:lvlJc w:val="left"/>
      <w:pPr>
        <w:tabs>
          <w:tab w:val="num" w:pos="450"/>
        </w:tabs>
        <w:ind w:left="45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1A51463"/>
    <w:multiLevelType w:val="hybridMultilevel"/>
    <w:tmpl w:val="98B4AE62"/>
    <w:lvl w:ilvl="0" w:tplc="6F208F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7E2AA8"/>
    <w:multiLevelType w:val="hybridMultilevel"/>
    <w:tmpl w:val="7084EB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392284"/>
    <w:multiLevelType w:val="hybridMultilevel"/>
    <w:tmpl w:val="8D267DA2"/>
    <w:lvl w:ilvl="0" w:tplc="FA2E66BA">
      <w:start w:val="1"/>
      <w:numFmt w:val="decimal"/>
      <w:lvlText w:val="%1."/>
      <w:lvlJc w:val="left"/>
      <w:pPr>
        <w:tabs>
          <w:tab w:val="num" w:pos="405"/>
        </w:tabs>
        <w:ind w:left="405" w:hanging="360"/>
      </w:pPr>
      <w:rPr>
        <w:rFonts w:cs="Times New Roman" w:hint="default"/>
      </w:rPr>
    </w:lvl>
    <w:lvl w:ilvl="1" w:tplc="04190019" w:tentative="1">
      <w:start w:val="1"/>
      <w:numFmt w:val="lowerLetter"/>
      <w:lvlText w:val="%2."/>
      <w:lvlJc w:val="left"/>
      <w:pPr>
        <w:tabs>
          <w:tab w:val="num" w:pos="1125"/>
        </w:tabs>
        <w:ind w:left="1125" w:hanging="360"/>
      </w:pPr>
      <w:rPr>
        <w:rFonts w:cs="Times New Roman"/>
      </w:rPr>
    </w:lvl>
    <w:lvl w:ilvl="2" w:tplc="0419001B" w:tentative="1">
      <w:start w:val="1"/>
      <w:numFmt w:val="lowerRoman"/>
      <w:lvlText w:val="%3."/>
      <w:lvlJc w:val="right"/>
      <w:pPr>
        <w:tabs>
          <w:tab w:val="num" w:pos="1845"/>
        </w:tabs>
        <w:ind w:left="1845" w:hanging="180"/>
      </w:pPr>
      <w:rPr>
        <w:rFonts w:cs="Times New Roman"/>
      </w:rPr>
    </w:lvl>
    <w:lvl w:ilvl="3" w:tplc="0419000F" w:tentative="1">
      <w:start w:val="1"/>
      <w:numFmt w:val="decimal"/>
      <w:lvlText w:val="%4."/>
      <w:lvlJc w:val="left"/>
      <w:pPr>
        <w:tabs>
          <w:tab w:val="num" w:pos="2565"/>
        </w:tabs>
        <w:ind w:left="2565" w:hanging="360"/>
      </w:pPr>
      <w:rPr>
        <w:rFonts w:cs="Times New Roman"/>
      </w:rPr>
    </w:lvl>
    <w:lvl w:ilvl="4" w:tplc="04190019" w:tentative="1">
      <w:start w:val="1"/>
      <w:numFmt w:val="lowerLetter"/>
      <w:lvlText w:val="%5."/>
      <w:lvlJc w:val="left"/>
      <w:pPr>
        <w:tabs>
          <w:tab w:val="num" w:pos="3285"/>
        </w:tabs>
        <w:ind w:left="3285" w:hanging="360"/>
      </w:pPr>
      <w:rPr>
        <w:rFonts w:cs="Times New Roman"/>
      </w:rPr>
    </w:lvl>
    <w:lvl w:ilvl="5" w:tplc="0419001B" w:tentative="1">
      <w:start w:val="1"/>
      <w:numFmt w:val="lowerRoman"/>
      <w:lvlText w:val="%6."/>
      <w:lvlJc w:val="right"/>
      <w:pPr>
        <w:tabs>
          <w:tab w:val="num" w:pos="4005"/>
        </w:tabs>
        <w:ind w:left="4005" w:hanging="180"/>
      </w:pPr>
      <w:rPr>
        <w:rFonts w:cs="Times New Roman"/>
      </w:rPr>
    </w:lvl>
    <w:lvl w:ilvl="6" w:tplc="0419000F" w:tentative="1">
      <w:start w:val="1"/>
      <w:numFmt w:val="decimal"/>
      <w:lvlText w:val="%7."/>
      <w:lvlJc w:val="left"/>
      <w:pPr>
        <w:tabs>
          <w:tab w:val="num" w:pos="4725"/>
        </w:tabs>
        <w:ind w:left="4725" w:hanging="360"/>
      </w:pPr>
      <w:rPr>
        <w:rFonts w:cs="Times New Roman"/>
      </w:rPr>
    </w:lvl>
    <w:lvl w:ilvl="7" w:tplc="04190019" w:tentative="1">
      <w:start w:val="1"/>
      <w:numFmt w:val="lowerLetter"/>
      <w:lvlText w:val="%8."/>
      <w:lvlJc w:val="left"/>
      <w:pPr>
        <w:tabs>
          <w:tab w:val="num" w:pos="5445"/>
        </w:tabs>
        <w:ind w:left="5445" w:hanging="360"/>
      </w:pPr>
      <w:rPr>
        <w:rFonts w:cs="Times New Roman"/>
      </w:rPr>
    </w:lvl>
    <w:lvl w:ilvl="8" w:tplc="0419001B" w:tentative="1">
      <w:start w:val="1"/>
      <w:numFmt w:val="lowerRoman"/>
      <w:lvlText w:val="%9."/>
      <w:lvlJc w:val="right"/>
      <w:pPr>
        <w:tabs>
          <w:tab w:val="num" w:pos="6165"/>
        </w:tabs>
        <w:ind w:left="6165" w:hanging="180"/>
      </w:pPr>
      <w:rPr>
        <w:rFonts w:cs="Times New Roman"/>
      </w:rPr>
    </w:lvl>
  </w:abstractNum>
  <w:abstractNum w:abstractNumId="15" w15:restartNumberingAfterBreak="0">
    <w:nsid w:val="46520422"/>
    <w:multiLevelType w:val="hybridMultilevel"/>
    <w:tmpl w:val="F558EFDC"/>
    <w:lvl w:ilvl="0" w:tplc="B980F38C">
      <w:start w:val="2"/>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492E2C33"/>
    <w:multiLevelType w:val="hybridMultilevel"/>
    <w:tmpl w:val="BCF6D8E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A473C51"/>
    <w:multiLevelType w:val="hybridMultilevel"/>
    <w:tmpl w:val="2CCA8F82"/>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EC40956"/>
    <w:multiLevelType w:val="hybridMultilevel"/>
    <w:tmpl w:val="5C383338"/>
    <w:lvl w:ilvl="0" w:tplc="3712FC5A">
      <w:start w:val="1"/>
      <w:numFmt w:val="decimal"/>
      <w:lvlText w:val="%1."/>
      <w:lvlJc w:val="left"/>
      <w:pPr>
        <w:ind w:left="720" w:hanging="360"/>
      </w:pPr>
      <w:rPr>
        <w:rFonts w:cs="Times New Roman" w:hint="default"/>
        <w:b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06A465F"/>
    <w:multiLevelType w:val="multilevel"/>
    <w:tmpl w:val="04190023"/>
    <w:lvl w:ilvl="0">
      <w:start w:val="1"/>
      <w:numFmt w:val="upperRoman"/>
      <w:pStyle w:val="1"/>
      <w:lvlText w:val="Статья %1."/>
      <w:lvlJc w:val="left"/>
      <w:pPr>
        <w:tabs>
          <w:tab w:val="num" w:pos="1440"/>
        </w:tabs>
      </w:pPr>
      <w:rPr>
        <w:rFonts w:cs="Times New Roman"/>
      </w:rPr>
    </w:lvl>
    <w:lvl w:ilvl="1">
      <w:start w:val="1"/>
      <w:numFmt w:val="decimalZero"/>
      <w:pStyle w:val="2"/>
      <w:isLgl/>
      <w:lvlText w:val="Раздел %1.%2"/>
      <w:lvlJc w:val="left"/>
      <w:pPr>
        <w:tabs>
          <w:tab w:val="num" w:pos="1080"/>
        </w:tabs>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20" w15:restartNumberingAfterBreak="0">
    <w:nsid w:val="5090683E"/>
    <w:multiLevelType w:val="hybridMultilevel"/>
    <w:tmpl w:val="EF702FF4"/>
    <w:lvl w:ilvl="0" w:tplc="0E369E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C554E8"/>
    <w:multiLevelType w:val="hybridMultilevel"/>
    <w:tmpl w:val="3744B22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A652F22"/>
    <w:multiLevelType w:val="hybridMultilevel"/>
    <w:tmpl w:val="3B8605FC"/>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B593E6E"/>
    <w:multiLevelType w:val="hybridMultilevel"/>
    <w:tmpl w:val="9B7EBD88"/>
    <w:lvl w:ilvl="0" w:tplc="7D6C2410">
      <w:start w:val="1"/>
      <w:numFmt w:val="decimal"/>
      <w:lvlText w:val="%1."/>
      <w:lvlJc w:val="left"/>
      <w:pPr>
        <w:tabs>
          <w:tab w:val="num" w:pos="405"/>
        </w:tabs>
        <w:ind w:left="405" w:hanging="360"/>
      </w:pPr>
      <w:rPr>
        <w:rFonts w:cs="Times New Roman" w:hint="default"/>
        <w:b w:val="0"/>
        <w:sz w:val="28"/>
      </w:rPr>
    </w:lvl>
    <w:lvl w:ilvl="1" w:tplc="04190019" w:tentative="1">
      <w:start w:val="1"/>
      <w:numFmt w:val="lowerLetter"/>
      <w:lvlText w:val="%2."/>
      <w:lvlJc w:val="left"/>
      <w:pPr>
        <w:tabs>
          <w:tab w:val="num" w:pos="1125"/>
        </w:tabs>
        <w:ind w:left="1125" w:hanging="360"/>
      </w:pPr>
      <w:rPr>
        <w:rFonts w:cs="Times New Roman"/>
      </w:rPr>
    </w:lvl>
    <w:lvl w:ilvl="2" w:tplc="0419001B" w:tentative="1">
      <w:start w:val="1"/>
      <w:numFmt w:val="lowerRoman"/>
      <w:lvlText w:val="%3."/>
      <w:lvlJc w:val="right"/>
      <w:pPr>
        <w:tabs>
          <w:tab w:val="num" w:pos="1845"/>
        </w:tabs>
        <w:ind w:left="1845" w:hanging="180"/>
      </w:pPr>
      <w:rPr>
        <w:rFonts w:cs="Times New Roman"/>
      </w:rPr>
    </w:lvl>
    <w:lvl w:ilvl="3" w:tplc="0419000F" w:tentative="1">
      <w:start w:val="1"/>
      <w:numFmt w:val="decimal"/>
      <w:lvlText w:val="%4."/>
      <w:lvlJc w:val="left"/>
      <w:pPr>
        <w:tabs>
          <w:tab w:val="num" w:pos="2565"/>
        </w:tabs>
        <w:ind w:left="2565" w:hanging="360"/>
      </w:pPr>
      <w:rPr>
        <w:rFonts w:cs="Times New Roman"/>
      </w:rPr>
    </w:lvl>
    <w:lvl w:ilvl="4" w:tplc="04190019" w:tentative="1">
      <w:start w:val="1"/>
      <w:numFmt w:val="lowerLetter"/>
      <w:lvlText w:val="%5."/>
      <w:lvlJc w:val="left"/>
      <w:pPr>
        <w:tabs>
          <w:tab w:val="num" w:pos="3285"/>
        </w:tabs>
        <w:ind w:left="3285" w:hanging="360"/>
      </w:pPr>
      <w:rPr>
        <w:rFonts w:cs="Times New Roman"/>
      </w:rPr>
    </w:lvl>
    <w:lvl w:ilvl="5" w:tplc="0419001B" w:tentative="1">
      <w:start w:val="1"/>
      <w:numFmt w:val="lowerRoman"/>
      <w:lvlText w:val="%6."/>
      <w:lvlJc w:val="right"/>
      <w:pPr>
        <w:tabs>
          <w:tab w:val="num" w:pos="4005"/>
        </w:tabs>
        <w:ind w:left="4005" w:hanging="180"/>
      </w:pPr>
      <w:rPr>
        <w:rFonts w:cs="Times New Roman"/>
      </w:rPr>
    </w:lvl>
    <w:lvl w:ilvl="6" w:tplc="0419000F" w:tentative="1">
      <w:start w:val="1"/>
      <w:numFmt w:val="decimal"/>
      <w:lvlText w:val="%7."/>
      <w:lvlJc w:val="left"/>
      <w:pPr>
        <w:tabs>
          <w:tab w:val="num" w:pos="4725"/>
        </w:tabs>
        <w:ind w:left="4725" w:hanging="360"/>
      </w:pPr>
      <w:rPr>
        <w:rFonts w:cs="Times New Roman"/>
      </w:rPr>
    </w:lvl>
    <w:lvl w:ilvl="7" w:tplc="04190019" w:tentative="1">
      <w:start w:val="1"/>
      <w:numFmt w:val="lowerLetter"/>
      <w:lvlText w:val="%8."/>
      <w:lvlJc w:val="left"/>
      <w:pPr>
        <w:tabs>
          <w:tab w:val="num" w:pos="5445"/>
        </w:tabs>
        <w:ind w:left="5445" w:hanging="360"/>
      </w:pPr>
      <w:rPr>
        <w:rFonts w:cs="Times New Roman"/>
      </w:rPr>
    </w:lvl>
    <w:lvl w:ilvl="8" w:tplc="0419001B" w:tentative="1">
      <w:start w:val="1"/>
      <w:numFmt w:val="lowerRoman"/>
      <w:lvlText w:val="%9."/>
      <w:lvlJc w:val="right"/>
      <w:pPr>
        <w:tabs>
          <w:tab w:val="num" w:pos="6165"/>
        </w:tabs>
        <w:ind w:left="6165" w:hanging="180"/>
      </w:pPr>
      <w:rPr>
        <w:rFonts w:cs="Times New Roman"/>
      </w:rPr>
    </w:lvl>
  </w:abstractNum>
  <w:abstractNum w:abstractNumId="24" w15:restartNumberingAfterBreak="0">
    <w:nsid w:val="5DE96F15"/>
    <w:multiLevelType w:val="hybridMultilevel"/>
    <w:tmpl w:val="C86EB368"/>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F6A3D58"/>
    <w:multiLevelType w:val="hybridMultilevel"/>
    <w:tmpl w:val="7ABAA15C"/>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1071B39"/>
    <w:multiLevelType w:val="hybridMultilevel"/>
    <w:tmpl w:val="9ACAB04E"/>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3173835"/>
    <w:multiLevelType w:val="hybridMultilevel"/>
    <w:tmpl w:val="AE62700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A97C27"/>
    <w:multiLevelType w:val="hybridMultilevel"/>
    <w:tmpl w:val="B6EACA8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50B2291"/>
    <w:multiLevelType w:val="hybridMultilevel"/>
    <w:tmpl w:val="41E2F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16513F"/>
    <w:multiLevelType w:val="multilevel"/>
    <w:tmpl w:val="ABEC2666"/>
    <w:lvl w:ilvl="0">
      <w:start w:val="1"/>
      <w:numFmt w:val="decimal"/>
      <w:lvlText w:val="%1."/>
      <w:lvlJc w:val="left"/>
      <w:pPr>
        <w:ind w:left="720" w:hanging="360"/>
      </w:pPr>
      <w:rPr>
        <w:rFonts w:ascii="Times New Roman" w:eastAsia="Times New Roman" w:hAnsi="Times New Roman" w:cs="Times New Roman"/>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69C91FDE"/>
    <w:multiLevelType w:val="multilevel"/>
    <w:tmpl w:val="EE6076F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AA03AEC"/>
    <w:multiLevelType w:val="hybridMultilevel"/>
    <w:tmpl w:val="08A06362"/>
    <w:lvl w:ilvl="0" w:tplc="E5B01E0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4D2464"/>
    <w:multiLevelType w:val="hybridMultilevel"/>
    <w:tmpl w:val="6DBEA7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09D0ABE"/>
    <w:multiLevelType w:val="hybridMultilevel"/>
    <w:tmpl w:val="A450FE9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5" w15:restartNumberingAfterBreak="0">
    <w:nsid w:val="72876558"/>
    <w:multiLevelType w:val="hybridMultilevel"/>
    <w:tmpl w:val="C1D0D0AA"/>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21"/>
  </w:num>
  <w:num w:numId="3">
    <w:abstractNumId w:val="24"/>
  </w:num>
  <w:num w:numId="4">
    <w:abstractNumId w:val="0"/>
  </w:num>
  <w:num w:numId="5">
    <w:abstractNumId w:val="8"/>
  </w:num>
  <w:num w:numId="6">
    <w:abstractNumId w:val="1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3"/>
  </w:num>
  <w:num w:numId="11">
    <w:abstractNumId w:val="15"/>
  </w:num>
  <w:num w:numId="12">
    <w:abstractNumId w:val="7"/>
  </w:num>
  <w:num w:numId="13">
    <w:abstractNumId w:val="17"/>
  </w:num>
  <w:num w:numId="14">
    <w:abstractNumId w:val="35"/>
  </w:num>
  <w:num w:numId="15">
    <w:abstractNumId w:val="25"/>
  </w:num>
  <w:num w:numId="16">
    <w:abstractNumId w:val="26"/>
  </w:num>
  <w:num w:numId="17">
    <w:abstractNumId w:val="1"/>
  </w:num>
  <w:num w:numId="18">
    <w:abstractNumId w:val="22"/>
  </w:num>
  <w:num w:numId="19">
    <w:abstractNumId w:val="4"/>
  </w:num>
  <w:num w:numId="20">
    <w:abstractNumId w:val="6"/>
  </w:num>
  <w:num w:numId="21">
    <w:abstractNumId w:val="28"/>
  </w:num>
  <w:num w:numId="22">
    <w:abstractNumId w:val="27"/>
  </w:num>
  <w:num w:numId="23">
    <w:abstractNumId w:val="9"/>
  </w:num>
  <w:num w:numId="24">
    <w:abstractNumId w:val="10"/>
  </w:num>
  <w:num w:numId="25">
    <w:abstractNumId w:val="16"/>
  </w:num>
  <w:num w:numId="26">
    <w:abstractNumId w:val="34"/>
  </w:num>
  <w:num w:numId="27">
    <w:abstractNumId w:val="18"/>
  </w:num>
  <w:num w:numId="28">
    <w:abstractNumId w:val="5"/>
  </w:num>
  <w:num w:numId="29">
    <w:abstractNumId w:val="33"/>
  </w:num>
  <w:num w:numId="30">
    <w:abstractNumId w:val="32"/>
  </w:num>
  <w:num w:numId="31">
    <w:abstractNumId w:val="3"/>
  </w:num>
  <w:num w:numId="32">
    <w:abstractNumId w:val="12"/>
  </w:num>
  <w:num w:numId="33">
    <w:abstractNumId w:val="11"/>
  </w:num>
  <w:num w:numId="34">
    <w:abstractNumId w:val="20"/>
  </w:num>
  <w:num w:numId="35">
    <w:abstractNumId w:val="30"/>
  </w:num>
  <w:num w:numId="36">
    <w:abstractNumId w:val="2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4F"/>
    <w:rsid w:val="00000746"/>
    <w:rsid w:val="00005A14"/>
    <w:rsid w:val="00005C20"/>
    <w:rsid w:val="0000711D"/>
    <w:rsid w:val="0000723B"/>
    <w:rsid w:val="00007C03"/>
    <w:rsid w:val="000107F8"/>
    <w:rsid w:val="00010855"/>
    <w:rsid w:val="00011C08"/>
    <w:rsid w:val="000126E7"/>
    <w:rsid w:val="00015240"/>
    <w:rsid w:val="00015ACF"/>
    <w:rsid w:val="000164F4"/>
    <w:rsid w:val="000168DF"/>
    <w:rsid w:val="0002065C"/>
    <w:rsid w:val="000211F0"/>
    <w:rsid w:val="00021608"/>
    <w:rsid w:val="00021B28"/>
    <w:rsid w:val="0002425C"/>
    <w:rsid w:val="00024C6E"/>
    <w:rsid w:val="0002594A"/>
    <w:rsid w:val="000262C5"/>
    <w:rsid w:val="00027557"/>
    <w:rsid w:val="000277A2"/>
    <w:rsid w:val="00030541"/>
    <w:rsid w:val="000305C2"/>
    <w:rsid w:val="00030A0A"/>
    <w:rsid w:val="00030B53"/>
    <w:rsid w:val="00031922"/>
    <w:rsid w:val="00031D05"/>
    <w:rsid w:val="0003305E"/>
    <w:rsid w:val="00033379"/>
    <w:rsid w:val="000333D9"/>
    <w:rsid w:val="00042870"/>
    <w:rsid w:val="0004346F"/>
    <w:rsid w:val="00043B22"/>
    <w:rsid w:val="00045BC7"/>
    <w:rsid w:val="00046A73"/>
    <w:rsid w:val="000476F6"/>
    <w:rsid w:val="00047FBD"/>
    <w:rsid w:val="00051886"/>
    <w:rsid w:val="0005210B"/>
    <w:rsid w:val="00052A55"/>
    <w:rsid w:val="00054F08"/>
    <w:rsid w:val="00055DC7"/>
    <w:rsid w:val="00057022"/>
    <w:rsid w:val="000570D9"/>
    <w:rsid w:val="00057937"/>
    <w:rsid w:val="0006064A"/>
    <w:rsid w:val="000606A4"/>
    <w:rsid w:val="00062CFB"/>
    <w:rsid w:val="000631E6"/>
    <w:rsid w:val="000633D8"/>
    <w:rsid w:val="00064647"/>
    <w:rsid w:val="0006551E"/>
    <w:rsid w:val="00065CF1"/>
    <w:rsid w:val="00070CC1"/>
    <w:rsid w:val="00071292"/>
    <w:rsid w:val="00072337"/>
    <w:rsid w:val="000726DF"/>
    <w:rsid w:val="00072DBB"/>
    <w:rsid w:val="00075F38"/>
    <w:rsid w:val="00076E6B"/>
    <w:rsid w:val="00080DB6"/>
    <w:rsid w:val="00081BD1"/>
    <w:rsid w:val="000832C9"/>
    <w:rsid w:val="00083E76"/>
    <w:rsid w:val="00086E1F"/>
    <w:rsid w:val="000872E9"/>
    <w:rsid w:val="000900D3"/>
    <w:rsid w:val="00090B9D"/>
    <w:rsid w:val="0009202D"/>
    <w:rsid w:val="00092F21"/>
    <w:rsid w:val="00093D12"/>
    <w:rsid w:val="00097753"/>
    <w:rsid w:val="000A0A05"/>
    <w:rsid w:val="000A196B"/>
    <w:rsid w:val="000A2AA6"/>
    <w:rsid w:val="000A2B64"/>
    <w:rsid w:val="000A4B89"/>
    <w:rsid w:val="000A4FBE"/>
    <w:rsid w:val="000A71CE"/>
    <w:rsid w:val="000A7E93"/>
    <w:rsid w:val="000B1E0D"/>
    <w:rsid w:val="000B2D4F"/>
    <w:rsid w:val="000B47A2"/>
    <w:rsid w:val="000B4EB6"/>
    <w:rsid w:val="000B4F1E"/>
    <w:rsid w:val="000B5238"/>
    <w:rsid w:val="000B5DCB"/>
    <w:rsid w:val="000B606B"/>
    <w:rsid w:val="000C0312"/>
    <w:rsid w:val="000C3C57"/>
    <w:rsid w:val="000C46A7"/>
    <w:rsid w:val="000C6009"/>
    <w:rsid w:val="000D08AB"/>
    <w:rsid w:val="000D6033"/>
    <w:rsid w:val="000E0673"/>
    <w:rsid w:val="000E19C6"/>
    <w:rsid w:val="000E1EFD"/>
    <w:rsid w:val="000E266F"/>
    <w:rsid w:val="000E2F1F"/>
    <w:rsid w:val="000E3EFB"/>
    <w:rsid w:val="000E412D"/>
    <w:rsid w:val="000E4680"/>
    <w:rsid w:val="000E4762"/>
    <w:rsid w:val="000E47B8"/>
    <w:rsid w:val="000E4CDC"/>
    <w:rsid w:val="000E553F"/>
    <w:rsid w:val="000E6C60"/>
    <w:rsid w:val="000F0D38"/>
    <w:rsid w:val="000F0E16"/>
    <w:rsid w:val="000F164D"/>
    <w:rsid w:val="000F17C9"/>
    <w:rsid w:val="000F2E0F"/>
    <w:rsid w:val="000F617C"/>
    <w:rsid w:val="000F77A9"/>
    <w:rsid w:val="00100E4D"/>
    <w:rsid w:val="00101024"/>
    <w:rsid w:val="00102457"/>
    <w:rsid w:val="00103FA3"/>
    <w:rsid w:val="0010490F"/>
    <w:rsid w:val="00104952"/>
    <w:rsid w:val="001050DA"/>
    <w:rsid w:val="00110865"/>
    <w:rsid w:val="001120D7"/>
    <w:rsid w:val="001139D5"/>
    <w:rsid w:val="00114C8B"/>
    <w:rsid w:val="001219E9"/>
    <w:rsid w:val="00122A93"/>
    <w:rsid w:val="0012452F"/>
    <w:rsid w:val="00125971"/>
    <w:rsid w:val="00126522"/>
    <w:rsid w:val="00127FBA"/>
    <w:rsid w:val="00130CEF"/>
    <w:rsid w:val="001314A6"/>
    <w:rsid w:val="00134D81"/>
    <w:rsid w:val="00136190"/>
    <w:rsid w:val="00136D4D"/>
    <w:rsid w:val="00141374"/>
    <w:rsid w:val="00141381"/>
    <w:rsid w:val="001423BE"/>
    <w:rsid w:val="00142907"/>
    <w:rsid w:val="001435D7"/>
    <w:rsid w:val="00143657"/>
    <w:rsid w:val="001451EA"/>
    <w:rsid w:val="00146832"/>
    <w:rsid w:val="00146958"/>
    <w:rsid w:val="00147F43"/>
    <w:rsid w:val="00151DE0"/>
    <w:rsid w:val="00152644"/>
    <w:rsid w:val="00153EEC"/>
    <w:rsid w:val="00154E03"/>
    <w:rsid w:val="0016049B"/>
    <w:rsid w:val="00160C75"/>
    <w:rsid w:val="00162BF2"/>
    <w:rsid w:val="00163386"/>
    <w:rsid w:val="00164651"/>
    <w:rsid w:val="00165161"/>
    <w:rsid w:val="00165865"/>
    <w:rsid w:val="00167AAC"/>
    <w:rsid w:val="00171AF7"/>
    <w:rsid w:val="001724B7"/>
    <w:rsid w:val="00172ED7"/>
    <w:rsid w:val="001737ED"/>
    <w:rsid w:val="001738C2"/>
    <w:rsid w:val="001739DB"/>
    <w:rsid w:val="00176F7D"/>
    <w:rsid w:val="00177E51"/>
    <w:rsid w:val="0018113D"/>
    <w:rsid w:val="00181681"/>
    <w:rsid w:val="001827A2"/>
    <w:rsid w:val="00182D4B"/>
    <w:rsid w:val="00184EF4"/>
    <w:rsid w:val="0018519E"/>
    <w:rsid w:val="00185515"/>
    <w:rsid w:val="00185569"/>
    <w:rsid w:val="0018628D"/>
    <w:rsid w:val="001869DD"/>
    <w:rsid w:val="00186EB9"/>
    <w:rsid w:val="00187A59"/>
    <w:rsid w:val="00187E17"/>
    <w:rsid w:val="00190E3B"/>
    <w:rsid w:val="001926B7"/>
    <w:rsid w:val="001926D9"/>
    <w:rsid w:val="001928A6"/>
    <w:rsid w:val="00194852"/>
    <w:rsid w:val="00194E68"/>
    <w:rsid w:val="00195053"/>
    <w:rsid w:val="001A0EC9"/>
    <w:rsid w:val="001A20A7"/>
    <w:rsid w:val="001A4AF0"/>
    <w:rsid w:val="001A5D45"/>
    <w:rsid w:val="001A6136"/>
    <w:rsid w:val="001A6BA1"/>
    <w:rsid w:val="001A7B60"/>
    <w:rsid w:val="001B1C06"/>
    <w:rsid w:val="001B5952"/>
    <w:rsid w:val="001B7D0E"/>
    <w:rsid w:val="001C0A74"/>
    <w:rsid w:val="001C1DB4"/>
    <w:rsid w:val="001C4270"/>
    <w:rsid w:val="001C5527"/>
    <w:rsid w:val="001C6975"/>
    <w:rsid w:val="001C69A6"/>
    <w:rsid w:val="001C6D4C"/>
    <w:rsid w:val="001C75B9"/>
    <w:rsid w:val="001D1FB4"/>
    <w:rsid w:val="001D24FD"/>
    <w:rsid w:val="001D2C0C"/>
    <w:rsid w:val="001D3445"/>
    <w:rsid w:val="001D3B79"/>
    <w:rsid w:val="001D4C83"/>
    <w:rsid w:val="001D7424"/>
    <w:rsid w:val="001E11BB"/>
    <w:rsid w:val="001E1867"/>
    <w:rsid w:val="001E219C"/>
    <w:rsid w:val="001E48B2"/>
    <w:rsid w:val="001E48FA"/>
    <w:rsid w:val="001E5FA1"/>
    <w:rsid w:val="001F29AF"/>
    <w:rsid w:val="001F6E5C"/>
    <w:rsid w:val="00200257"/>
    <w:rsid w:val="00200975"/>
    <w:rsid w:val="00200ECC"/>
    <w:rsid w:val="002013E3"/>
    <w:rsid w:val="00201557"/>
    <w:rsid w:val="00201DCA"/>
    <w:rsid w:val="00204457"/>
    <w:rsid w:val="002045A3"/>
    <w:rsid w:val="002050F3"/>
    <w:rsid w:val="002071B8"/>
    <w:rsid w:val="0020749D"/>
    <w:rsid w:val="002078D1"/>
    <w:rsid w:val="00210AC1"/>
    <w:rsid w:val="00211D7B"/>
    <w:rsid w:val="0021280A"/>
    <w:rsid w:val="00217E67"/>
    <w:rsid w:val="00221444"/>
    <w:rsid w:val="00222148"/>
    <w:rsid w:val="00223B24"/>
    <w:rsid w:val="00225DDD"/>
    <w:rsid w:val="002303F4"/>
    <w:rsid w:val="002307D2"/>
    <w:rsid w:val="00230D34"/>
    <w:rsid w:val="00232ED6"/>
    <w:rsid w:val="0023514D"/>
    <w:rsid w:val="002368AB"/>
    <w:rsid w:val="00236E83"/>
    <w:rsid w:val="002372D6"/>
    <w:rsid w:val="00241472"/>
    <w:rsid w:val="00241477"/>
    <w:rsid w:val="0024155A"/>
    <w:rsid w:val="0024162C"/>
    <w:rsid w:val="00243DFA"/>
    <w:rsid w:val="002451C9"/>
    <w:rsid w:val="00245575"/>
    <w:rsid w:val="00250613"/>
    <w:rsid w:val="002513AA"/>
    <w:rsid w:val="002519B0"/>
    <w:rsid w:val="00253C06"/>
    <w:rsid w:val="002566D6"/>
    <w:rsid w:val="00256ECF"/>
    <w:rsid w:val="002570C1"/>
    <w:rsid w:val="0025717B"/>
    <w:rsid w:val="002609CC"/>
    <w:rsid w:val="00263718"/>
    <w:rsid w:val="002648BE"/>
    <w:rsid w:val="002651E9"/>
    <w:rsid w:val="00265DA0"/>
    <w:rsid w:val="00266103"/>
    <w:rsid w:val="0026780B"/>
    <w:rsid w:val="00270525"/>
    <w:rsid w:val="00272CAF"/>
    <w:rsid w:val="002739B0"/>
    <w:rsid w:val="00274AEE"/>
    <w:rsid w:val="0027532A"/>
    <w:rsid w:val="002753B7"/>
    <w:rsid w:val="00275AB4"/>
    <w:rsid w:val="00277864"/>
    <w:rsid w:val="00280442"/>
    <w:rsid w:val="002807B7"/>
    <w:rsid w:val="00280C6C"/>
    <w:rsid w:val="00281D44"/>
    <w:rsid w:val="00284C7F"/>
    <w:rsid w:val="00285A35"/>
    <w:rsid w:val="00285F09"/>
    <w:rsid w:val="00290071"/>
    <w:rsid w:val="002919EF"/>
    <w:rsid w:val="00291FDF"/>
    <w:rsid w:val="002924BF"/>
    <w:rsid w:val="002940B7"/>
    <w:rsid w:val="00294591"/>
    <w:rsid w:val="002957FC"/>
    <w:rsid w:val="002963FC"/>
    <w:rsid w:val="00297574"/>
    <w:rsid w:val="002A3CC5"/>
    <w:rsid w:val="002A3F80"/>
    <w:rsid w:val="002A4F02"/>
    <w:rsid w:val="002A5862"/>
    <w:rsid w:val="002A749A"/>
    <w:rsid w:val="002A7EDD"/>
    <w:rsid w:val="002B208A"/>
    <w:rsid w:val="002B2360"/>
    <w:rsid w:val="002B2F87"/>
    <w:rsid w:val="002B4FEE"/>
    <w:rsid w:val="002B52B2"/>
    <w:rsid w:val="002B52B4"/>
    <w:rsid w:val="002B5332"/>
    <w:rsid w:val="002B5573"/>
    <w:rsid w:val="002B6145"/>
    <w:rsid w:val="002B78E7"/>
    <w:rsid w:val="002C0118"/>
    <w:rsid w:val="002C0A68"/>
    <w:rsid w:val="002C1B28"/>
    <w:rsid w:val="002C1CA0"/>
    <w:rsid w:val="002C2E2D"/>
    <w:rsid w:val="002C5834"/>
    <w:rsid w:val="002C5C1B"/>
    <w:rsid w:val="002C61AA"/>
    <w:rsid w:val="002D271B"/>
    <w:rsid w:val="002D3BB7"/>
    <w:rsid w:val="002D4215"/>
    <w:rsid w:val="002D4BE9"/>
    <w:rsid w:val="002D63AA"/>
    <w:rsid w:val="002D6E23"/>
    <w:rsid w:val="002E1243"/>
    <w:rsid w:val="002E48E7"/>
    <w:rsid w:val="002E4B6C"/>
    <w:rsid w:val="002E7204"/>
    <w:rsid w:val="002E754F"/>
    <w:rsid w:val="002F1104"/>
    <w:rsid w:val="002F151E"/>
    <w:rsid w:val="002F3634"/>
    <w:rsid w:val="002F3882"/>
    <w:rsid w:val="002F42A6"/>
    <w:rsid w:val="002F50BE"/>
    <w:rsid w:val="002F5958"/>
    <w:rsid w:val="002F6DA4"/>
    <w:rsid w:val="0030525F"/>
    <w:rsid w:val="0030693A"/>
    <w:rsid w:val="003072FC"/>
    <w:rsid w:val="00307693"/>
    <w:rsid w:val="00307E68"/>
    <w:rsid w:val="00310513"/>
    <w:rsid w:val="00310534"/>
    <w:rsid w:val="00310C2F"/>
    <w:rsid w:val="0031133B"/>
    <w:rsid w:val="0031258F"/>
    <w:rsid w:val="00312DDF"/>
    <w:rsid w:val="00313FA4"/>
    <w:rsid w:val="003155E0"/>
    <w:rsid w:val="00316638"/>
    <w:rsid w:val="00320A8E"/>
    <w:rsid w:val="003210A9"/>
    <w:rsid w:val="00323DE4"/>
    <w:rsid w:val="003258B4"/>
    <w:rsid w:val="00325BBD"/>
    <w:rsid w:val="00331ABB"/>
    <w:rsid w:val="00334B4D"/>
    <w:rsid w:val="00335271"/>
    <w:rsid w:val="00336A53"/>
    <w:rsid w:val="00340DF6"/>
    <w:rsid w:val="0034101E"/>
    <w:rsid w:val="00342D10"/>
    <w:rsid w:val="00345961"/>
    <w:rsid w:val="00346433"/>
    <w:rsid w:val="0034649F"/>
    <w:rsid w:val="003504D3"/>
    <w:rsid w:val="003508AD"/>
    <w:rsid w:val="00352097"/>
    <w:rsid w:val="0035276D"/>
    <w:rsid w:val="003535FB"/>
    <w:rsid w:val="00353990"/>
    <w:rsid w:val="00354032"/>
    <w:rsid w:val="0035451F"/>
    <w:rsid w:val="003548E2"/>
    <w:rsid w:val="0035536F"/>
    <w:rsid w:val="003575A0"/>
    <w:rsid w:val="00357705"/>
    <w:rsid w:val="00360087"/>
    <w:rsid w:val="0036051F"/>
    <w:rsid w:val="003605E1"/>
    <w:rsid w:val="00360D49"/>
    <w:rsid w:val="00360F58"/>
    <w:rsid w:val="00361B4D"/>
    <w:rsid w:val="00362187"/>
    <w:rsid w:val="00362ADD"/>
    <w:rsid w:val="00362ED5"/>
    <w:rsid w:val="0036702A"/>
    <w:rsid w:val="00371ADC"/>
    <w:rsid w:val="00373A50"/>
    <w:rsid w:val="003754A6"/>
    <w:rsid w:val="00377C8E"/>
    <w:rsid w:val="0038098D"/>
    <w:rsid w:val="00382255"/>
    <w:rsid w:val="00384396"/>
    <w:rsid w:val="0038453C"/>
    <w:rsid w:val="00385643"/>
    <w:rsid w:val="00386A3E"/>
    <w:rsid w:val="003904D7"/>
    <w:rsid w:val="003916F6"/>
    <w:rsid w:val="00392BBE"/>
    <w:rsid w:val="003954B3"/>
    <w:rsid w:val="00395BB9"/>
    <w:rsid w:val="00396240"/>
    <w:rsid w:val="0039628E"/>
    <w:rsid w:val="003975FE"/>
    <w:rsid w:val="003A12AF"/>
    <w:rsid w:val="003A4F90"/>
    <w:rsid w:val="003A5779"/>
    <w:rsid w:val="003A5E2B"/>
    <w:rsid w:val="003B0623"/>
    <w:rsid w:val="003B3D8C"/>
    <w:rsid w:val="003B4620"/>
    <w:rsid w:val="003B66A0"/>
    <w:rsid w:val="003B74CB"/>
    <w:rsid w:val="003B76D6"/>
    <w:rsid w:val="003B7A16"/>
    <w:rsid w:val="003C0487"/>
    <w:rsid w:val="003C0817"/>
    <w:rsid w:val="003C25CB"/>
    <w:rsid w:val="003C2B26"/>
    <w:rsid w:val="003C3D94"/>
    <w:rsid w:val="003C3E64"/>
    <w:rsid w:val="003C4693"/>
    <w:rsid w:val="003C552E"/>
    <w:rsid w:val="003C5875"/>
    <w:rsid w:val="003D048E"/>
    <w:rsid w:val="003D134A"/>
    <w:rsid w:val="003D19AF"/>
    <w:rsid w:val="003D2697"/>
    <w:rsid w:val="003D34A2"/>
    <w:rsid w:val="003D5199"/>
    <w:rsid w:val="003D5F17"/>
    <w:rsid w:val="003D6E8D"/>
    <w:rsid w:val="003D7BF4"/>
    <w:rsid w:val="003E1140"/>
    <w:rsid w:val="003E3667"/>
    <w:rsid w:val="003E661E"/>
    <w:rsid w:val="003F19ED"/>
    <w:rsid w:val="003F2E48"/>
    <w:rsid w:val="004008F7"/>
    <w:rsid w:val="004013CC"/>
    <w:rsid w:val="00401A0E"/>
    <w:rsid w:val="0040342E"/>
    <w:rsid w:val="00404EAB"/>
    <w:rsid w:val="0040540D"/>
    <w:rsid w:val="004101DE"/>
    <w:rsid w:val="00410B9E"/>
    <w:rsid w:val="004128AB"/>
    <w:rsid w:val="004135C5"/>
    <w:rsid w:val="00414EE5"/>
    <w:rsid w:val="004158DE"/>
    <w:rsid w:val="00415E9C"/>
    <w:rsid w:val="00416E51"/>
    <w:rsid w:val="00416E54"/>
    <w:rsid w:val="0041775B"/>
    <w:rsid w:val="00421237"/>
    <w:rsid w:val="00421445"/>
    <w:rsid w:val="00422095"/>
    <w:rsid w:val="004223AB"/>
    <w:rsid w:val="004228D7"/>
    <w:rsid w:val="00424216"/>
    <w:rsid w:val="00424C3D"/>
    <w:rsid w:val="004261ED"/>
    <w:rsid w:val="00426A12"/>
    <w:rsid w:val="004344CD"/>
    <w:rsid w:val="004345E5"/>
    <w:rsid w:val="00434BF6"/>
    <w:rsid w:val="00436426"/>
    <w:rsid w:val="00437464"/>
    <w:rsid w:val="00437699"/>
    <w:rsid w:val="00437738"/>
    <w:rsid w:val="004407DF"/>
    <w:rsid w:val="00441A2A"/>
    <w:rsid w:val="00442D31"/>
    <w:rsid w:val="004434D6"/>
    <w:rsid w:val="00443BBF"/>
    <w:rsid w:val="00446C0D"/>
    <w:rsid w:val="004470DC"/>
    <w:rsid w:val="00447337"/>
    <w:rsid w:val="004500DE"/>
    <w:rsid w:val="004511E5"/>
    <w:rsid w:val="004522DF"/>
    <w:rsid w:val="0045307D"/>
    <w:rsid w:val="004570AA"/>
    <w:rsid w:val="004573EC"/>
    <w:rsid w:val="00457933"/>
    <w:rsid w:val="0046032F"/>
    <w:rsid w:val="00460CBB"/>
    <w:rsid w:val="00462F4B"/>
    <w:rsid w:val="00467BB4"/>
    <w:rsid w:val="0047003A"/>
    <w:rsid w:val="00470A06"/>
    <w:rsid w:val="00470E9B"/>
    <w:rsid w:val="00471185"/>
    <w:rsid w:val="0047157D"/>
    <w:rsid w:val="00471FC8"/>
    <w:rsid w:val="004720FE"/>
    <w:rsid w:val="0047245F"/>
    <w:rsid w:val="004726B9"/>
    <w:rsid w:val="00472A27"/>
    <w:rsid w:val="00473530"/>
    <w:rsid w:val="004756D6"/>
    <w:rsid w:val="00476A86"/>
    <w:rsid w:val="00480ACB"/>
    <w:rsid w:val="0048178A"/>
    <w:rsid w:val="004822E5"/>
    <w:rsid w:val="004829D2"/>
    <w:rsid w:val="00483AF6"/>
    <w:rsid w:val="00484022"/>
    <w:rsid w:val="00484963"/>
    <w:rsid w:val="00484C2E"/>
    <w:rsid w:val="00484C79"/>
    <w:rsid w:val="00484DD3"/>
    <w:rsid w:val="00491909"/>
    <w:rsid w:val="00491EF1"/>
    <w:rsid w:val="00492972"/>
    <w:rsid w:val="00492DF6"/>
    <w:rsid w:val="00493F94"/>
    <w:rsid w:val="00494664"/>
    <w:rsid w:val="0049489E"/>
    <w:rsid w:val="004A26E6"/>
    <w:rsid w:val="004A5CCA"/>
    <w:rsid w:val="004A6B28"/>
    <w:rsid w:val="004A7CAB"/>
    <w:rsid w:val="004B01C1"/>
    <w:rsid w:val="004B301C"/>
    <w:rsid w:val="004B4719"/>
    <w:rsid w:val="004B543D"/>
    <w:rsid w:val="004B59F2"/>
    <w:rsid w:val="004C36AD"/>
    <w:rsid w:val="004D04CF"/>
    <w:rsid w:val="004D0B6E"/>
    <w:rsid w:val="004D2D29"/>
    <w:rsid w:val="004D50A6"/>
    <w:rsid w:val="004D6E04"/>
    <w:rsid w:val="004E05EE"/>
    <w:rsid w:val="004E06F4"/>
    <w:rsid w:val="004E0B94"/>
    <w:rsid w:val="004E13C7"/>
    <w:rsid w:val="004E19BF"/>
    <w:rsid w:val="004E1DB6"/>
    <w:rsid w:val="004E2706"/>
    <w:rsid w:val="004E278C"/>
    <w:rsid w:val="004E3B6A"/>
    <w:rsid w:val="004E49A8"/>
    <w:rsid w:val="004E4C36"/>
    <w:rsid w:val="004E615B"/>
    <w:rsid w:val="004E7319"/>
    <w:rsid w:val="004E7BFA"/>
    <w:rsid w:val="004F11DC"/>
    <w:rsid w:val="004F18D0"/>
    <w:rsid w:val="004F1EFB"/>
    <w:rsid w:val="004F2391"/>
    <w:rsid w:val="004F4609"/>
    <w:rsid w:val="004F74B0"/>
    <w:rsid w:val="005017FD"/>
    <w:rsid w:val="0050195D"/>
    <w:rsid w:val="00502B1D"/>
    <w:rsid w:val="00503A98"/>
    <w:rsid w:val="00503B30"/>
    <w:rsid w:val="00506A4B"/>
    <w:rsid w:val="005113A2"/>
    <w:rsid w:val="00511898"/>
    <w:rsid w:val="00512DE1"/>
    <w:rsid w:val="005135DB"/>
    <w:rsid w:val="0051395C"/>
    <w:rsid w:val="00513D36"/>
    <w:rsid w:val="00513FA6"/>
    <w:rsid w:val="00514F7F"/>
    <w:rsid w:val="005156A0"/>
    <w:rsid w:val="00515909"/>
    <w:rsid w:val="00517DB6"/>
    <w:rsid w:val="0052207A"/>
    <w:rsid w:val="00522EB8"/>
    <w:rsid w:val="0052336A"/>
    <w:rsid w:val="00526BC1"/>
    <w:rsid w:val="00527435"/>
    <w:rsid w:val="00530A66"/>
    <w:rsid w:val="00530F0E"/>
    <w:rsid w:val="00530F2A"/>
    <w:rsid w:val="00532607"/>
    <w:rsid w:val="00533187"/>
    <w:rsid w:val="00534275"/>
    <w:rsid w:val="00534926"/>
    <w:rsid w:val="00534B2B"/>
    <w:rsid w:val="00537C23"/>
    <w:rsid w:val="005403CA"/>
    <w:rsid w:val="00540C1C"/>
    <w:rsid w:val="00541939"/>
    <w:rsid w:val="00543A02"/>
    <w:rsid w:val="00543D8E"/>
    <w:rsid w:val="005447CC"/>
    <w:rsid w:val="00545227"/>
    <w:rsid w:val="00546790"/>
    <w:rsid w:val="00551911"/>
    <w:rsid w:val="00552BAF"/>
    <w:rsid w:val="00553002"/>
    <w:rsid w:val="00553843"/>
    <w:rsid w:val="00554015"/>
    <w:rsid w:val="005544A0"/>
    <w:rsid w:val="0055486A"/>
    <w:rsid w:val="00554C96"/>
    <w:rsid w:val="0055585A"/>
    <w:rsid w:val="0055654F"/>
    <w:rsid w:val="005574DF"/>
    <w:rsid w:val="00557EF5"/>
    <w:rsid w:val="00557FED"/>
    <w:rsid w:val="00560DE4"/>
    <w:rsid w:val="00562330"/>
    <w:rsid w:val="005625FC"/>
    <w:rsid w:val="00562AAA"/>
    <w:rsid w:val="00567559"/>
    <w:rsid w:val="00567AA8"/>
    <w:rsid w:val="00570929"/>
    <w:rsid w:val="00571460"/>
    <w:rsid w:val="0057347B"/>
    <w:rsid w:val="0057475A"/>
    <w:rsid w:val="005749E3"/>
    <w:rsid w:val="00574A5D"/>
    <w:rsid w:val="00576966"/>
    <w:rsid w:val="0058134C"/>
    <w:rsid w:val="0058219E"/>
    <w:rsid w:val="00583C98"/>
    <w:rsid w:val="00583F3F"/>
    <w:rsid w:val="005858B6"/>
    <w:rsid w:val="00587FD7"/>
    <w:rsid w:val="00591244"/>
    <w:rsid w:val="00591EF7"/>
    <w:rsid w:val="00592A2B"/>
    <w:rsid w:val="00593486"/>
    <w:rsid w:val="00593CE5"/>
    <w:rsid w:val="00593D26"/>
    <w:rsid w:val="00596185"/>
    <w:rsid w:val="005974AE"/>
    <w:rsid w:val="005974B5"/>
    <w:rsid w:val="00597D1E"/>
    <w:rsid w:val="005A0342"/>
    <w:rsid w:val="005A2E38"/>
    <w:rsid w:val="005A35D9"/>
    <w:rsid w:val="005A52F0"/>
    <w:rsid w:val="005A56EB"/>
    <w:rsid w:val="005A6370"/>
    <w:rsid w:val="005A78F2"/>
    <w:rsid w:val="005B1E5B"/>
    <w:rsid w:val="005B3732"/>
    <w:rsid w:val="005C1BF5"/>
    <w:rsid w:val="005C3162"/>
    <w:rsid w:val="005C39AE"/>
    <w:rsid w:val="005C4049"/>
    <w:rsid w:val="005C5619"/>
    <w:rsid w:val="005C5701"/>
    <w:rsid w:val="005C5FC9"/>
    <w:rsid w:val="005C62B2"/>
    <w:rsid w:val="005C6C21"/>
    <w:rsid w:val="005C77F2"/>
    <w:rsid w:val="005D0405"/>
    <w:rsid w:val="005D300F"/>
    <w:rsid w:val="005D4992"/>
    <w:rsid w:val="005E39FF"/>
    <w:rsid w:val="005E3CC1"/>
    <w:rsid w:val="005E3DE3"/>
    <w:rsid w:val="005E574D"/>
    <w:rsid w:val="005E6022"/>
    <w:rsid w:val="005E7AF1"/>
    <w:rsid w:val="005F1822"/>
    <w:rsid w:val="005F23FF"/>
    <w:rsid w:val="005F2995"/>
    <w:rsid w:val="005F301A"/>
    <w:rsid w:val="005F394A"/>
    <w:rsid w:val="005F3FC5"/>
    <w:rsid w:val="005F5C93"/>
    <w:rsid w:val="005F6231"/>
    <w:rsid w:val="005F6823"/>
    <w:rsid w:val="005F756B"/>
    <w:rsid w:val="006001E0"/>
    <w:rsid w:val="006003F4"/>
    <w:rsid w:val="0060099D"/>
    <w:rsid w:val="00601280"/>
    <w:rsid w:val="0060167E"/>
    <w:rsid w:val="00602D3D"/>
    <w:rsid w:val="00602EA6"/>
    <w:rsid w:val="0060379D"/>
    <w:rsid w:val="00603F64"/>
    <w:rsid w:val="00604201"/>
    <w:rsid w:val="00606AAD"/>
    <w:rsid w:val="006072E2"/>
    <w:rsid w:val="00610E18"/>
    <w:rsid w:val="00612810"/>
    <w:rsid w:val="00614D5E"/>
    <w:rsid w:val="00615BF1"/>
    <w:rsid w:val="006166DE"/>
    <w:rsid w:val="00617EE1"/>
    <w:rsid w:val="00621AC5"/>
    <w:rsid w:val="0062213B"/>
    <w:rsid w:val="006238E5"/>
    <w:rsid w:val="00623D8E"/>
    <w:rsid w:val="006248A9"/>
    <w:rsid w:val="00624B2F"/>
    <w:rsid w:val="00624DD6"/>
    <w:rsid w:val="00632DEB"/>
    <w:rsid w:val="00633399"/>
    <w:rsid w:val="00634DA6"/>
    <w:rsid w:val="00635FDF"/>
    <w:rsid w:val="00636058"/>
    <w:rsid w:val="006376C7"/>
    <w:rsid w:val="006405C7"/>
    <w:rsid w:val="00641734"/>
    <w:rsid w:val="00642FD1"/>
    <w:rsid w:val="0064694A"/>
    <w:rsid w:val="00652554"/>
    <w:rsid w:val="00652EC4"/>
    <w:rsid w:val="00655C56"/>
    <w:rsid w:val="00656578"/>
    <w:rsid w:val="006578DB"/>
    <w:rsid w:val="0065793F"/>
    <w:rsid w:val="00661861"/>
    <w:rsid w:val="00661D13"/>
    <w:rsid w:val="0066320A"/>
    <w:rsid w:val="00663986"/>
    <w:rsid w:val="00663E7F"/>
    <w:rsid w:val="00664AEF"/>
    <w:rsid w:val="00664E10"/>
    <w:rsid w:val="00665E56"/>
    <w:rsid w:val="00665FCD"/>
    <w:rsid w:val="006661D4"/>
    <w:rsid w:val="00666E81"/>
    <w:rsid w:val="006707BA"/>
    <w:rsid w:val="0067112D"/>
    <w:rsid w:val="006718FB"/>
    <w:rsid w:val="006719F9"/>
    <w:rsid w:val="00673609"/>
    <w:rsid w:val="0067405E"/>
    <w:rsid w:val="00676DB2"/>
    <w:rsid w:val="00680442"/>
    <w:rsid w:val="006808B5"/>
    <w:rsid w:val="006820E4"/>
    <w:rsid w:val="0068351A"/>
    <w:rsid w:val="006837FF"/>
    <w:rsid w:val="00683849"/>
    <w:rsid w:val="00686426"/>
    <w:rsid w:val="006875E2"/>
    <w:rsid w:val="00687F99"/>
    <w:rsid w:val="00691CB4"/>
    <w:rsid w:val="00692D3C"/>
    <w:rsid w:val="00696494"/>
    <w:rsid w:val="0069715E"/>
    <w:rsid w:val="006A0526"/>
    <w:rsid w:val="006A0721"/>
    <w:rsid w:val="006A0776"/>
    <w:rsid w:val="006A2509"/>
    <w:rsid w:val="006A41B6"/>
    <w:rsid w:val="006A56B5"/>
    <w:rsid w:val="006A62F2"/>
    <w:rsid w:val="006A74C3"/>
    <w:rsid w:val="006B29E2"/>
    <w:rsid w:val="006B2DBA"/>
    <w:rsid w:val="006B30D7"/>
    <w:rsid w:val="006B3392"/>
    <w:rsid w:val="006B45D5"/>
    <w:rsid w:val="006B4C07"/>
    <w:rsid w:val="006B4E99"/>
    <w:rsid w:val="006C1836"/>
    <w:rsid w:val="006C1A41"/>
    <w:rsid w:val="006C1B08"/>
    <w:rsid w:val="006C523C"/>
    <w:rsid w:val="006D15B2"/>
    <w:rsid w:val="006D39CF"/>
    <w:rsid w:val="006D3C68"/>
    <w:rsid w:val="006D46B3"/>
    <w:rsid w:val="006D743D"/>
    <w:rsid w:val="006E061E"/>
    <w:rsid w:val="006E19E9"/>
    <w:rsid w:val="006E2D40"/>
    <w:rsid w:val="006E5603"/>
    <w:rsid w:val="006E6630"/>
    <w:rsid w:val="006F2573"/>
    <w:rsid w:val="006F2C4D"/>
    <w:rsid w:val="00700D67"/>
    <w:rsid w:val="00701BE3"/>
    <w:rsid w:val="00701C49"/>
    <w:rsid w:val="00703015"/>
    <w:rsid w:val="00703085"/>
    <w:rsid w:val="00706EFF"/>
    <w:rsid w:val="00707AEA"/>
    <w:rsid w:val="0071128F"/>
    <w:rsid w:val="00711CE0"/>
    <w:rsid w:val="00712A36"/>
    <w:rsid w:val="00716216"/>
    <w:rsid w:val="00716717"/>
    <w:rsid w:val="007200B6"/>
    <w:rsid w:val="007205F1"/>
    <w:rsid w:val="00722CCE"/>
    <w:rsid w:val="00723784"/>
    <w:rsid w:val="007260C5"/>
    <w:rsid w:val="00726B14"/>
    <w:rsid w:val="00731735"/>
    <w:rsid w:val="0073177D"/>
    <w:rsid w:val="00731971"/>
    <w:rsid w:val="00731C79"/>
    <w:rsid w:val="0073433A"/>
    <w:rsid w:val="00736FCD"/>
    <w:rsid w:val="00737664"/>
    <w:rsid w:val="007408E5"/>
    <w:rsid w:val="007418D7"/>
    <w:rsid w:val="0074317B"/>
    <w:rsid w:val="0074341D"/>
    <w:rsid w:val="00744C10"/>
    <w:rsid w:val="00747E26"/>
    <w:rsid w:val="00750AF9"/>
    <w:rsid w:val="0075277F"/>
    <w:rsid w:val="00755A46"/>
    <w:rsid w:val="0075795E"/>
    <w:rsid w:val="0076366F"/>
    <w:rsid w:val="00764203"/>
    <w:rsid w:val="007644D6"/>
    <w:rsid w:val="00766D74"/>
    <w:rsid w:val="00771C3B"/>
    <w:rsid w:val="00771D89"/>
    <w:rsid w:val="00773028"/>
    <w:rsid w:val="00776817"/>
    <w:rsid w:val="00777B9A"/>
    <w:rsid w:val="00780EE5"/>
    <w:rsid w:val="00782A0B"/>
    <w:rsid w:val="00782DAA"/>
    <w:rsid w:val="0078312F"/>
    <w:rsid w:val="00784090"/>
    <w:rsid w:val="00784734"/>
    <w:rsid w:val="00785E92"/>
    <w:rsid w:val="00786A9D"/>
    <w:rsid w:val="0079025C"/>
    <w:rsid w:val="00790FE7"/>
    <w:rsid w:val="0079468E"/>
    <w:rsid w:val="0079491C"/>
    <w:rsid w:val="00794CB4"/>
    <w:rsid w:val="00794DA5"/>
    <w:rsid w:val="00795063"/>
    <w:rsid w:val="007A053B"/>
    <w:rsid w:val="007A2EF5"/>
    <w:rsid w:val="007A566D"/>
    <w:rsid w:val="007B60BC"/>
    <w:rsid w:val="007B691F"/>
    <w:rsid w:val="007C08BB"/>
    <w:rsid w:val="007C0A58"/>
    <w:rsid w:val="007C1017"/>
    <w:rsid w:val="007C1048"/>
    <w:rsid w:val="007C447A"/>
    <w:rsid w:val="007C4791"/>
    <w:rsid w:val="007C4905"/>
    <w:rsid w:val="007C5546"/>
    <w:rsid w:val="007C5B94"/>
    <w:rsid w:val="007C5BD3"/>
    <w:rsid w:val="007C657A"/>
    <w:rsid w:val="007C6A54"/>
    <w:rsid w:val="007C7AB6"/>
    <w:rsid w:val="007C7BDE"/>
    <w:rsid w:val="007D33DE"/>
    <w:rsid w:val="007D425E"/>
    <w:rsid w:val="007D4516"/>
    <w:rsid w:val="007D6933"/>
    <w:rsid w:val="007D6FD4"/>
    <w:rsid w:val="007E0A13"/>
    <w:rsid w:val="007E0D9A"/>
    <w:rsid w:val="007E16B9"/>
    <w:rsid w:val="007E22F6"/>
    <w:rsid w:val="007E39B4"/>
    <w:rsid w:val="007E4C8F"/>
    <w:rsid w:val="007E6899"/>
    <w:rsid w:val="007E7906"/>
    <w:rsid w:val="007E7C61"/>
    <w:rsid w:val="007F0E9C"/>
    <w:rsid w:val="007F1210"/>
    <w:rsid w:val="007F15D6"/>
    <w:rsid w:val="007F1D82"/>
    <w:rsid w:val="007F32F5"/>
    <w:rsid w:val="007F4DB1"/>
    <w:rsid w:val="007F5C83"/>
    <w:rsid w:val="007F6CD7"/>
    <w:rsid w:val="008013EF"/>
    <w:rsid w:val="00801EE0"/>
    <w:rsid w:val="00802C2E"/>
    <w:rsid w:val="00803632"/>
    <w:rsid w:val="00803759"/>
    <w:rsid w:val="00803AB8"/>
    <w:rsid w:val="0080518C"/>
    <w:rsid w:val="0080798A"/>
    <w:rsid w:val="00811949"/>
    <w:rsid w:val="00812D7B"/>
    <w:rsid w:val="00814C4D"/>
    <w:rsid w:val="00816F86"/>
    <w:rsid w:val="008172FC"/>
    <w:rsid w:val="0081740A"/>
    <w:rsid w:val="00817A47"/>
    <w:rsid w:val="00820972"/>
    <w:rsid w:val="0082097C"/>
    <w:rsid w:val="0082116B"/>
    <w:rsid w:val="008225F1"/>
    <w:rsid w:val="00822B8C"/>
    <w:rsid w:val="00822DCD"/>
    <w:rsid w:val="00824E1D"/>
    <w:rsid w:val="0082540B"/>
    <w:rsid w:val="00825ECF"/>
    <w:rsid w:val="00831038"/>
    <w:rsid w:val="00831770"/>
    <w:rsid w:val="00831FDF"/>
    <w:rsid w:val="00836C2C"/>
    <w:rsid w:val="00836D57"/>
    <w:rsid w:val="00837FD3"/>
    <w:rsid w:val="008401B6"/>
    <w:rsid w:val="00844F6A"/>
    <w:rsid w:val="008509CE"/>
    <w:rsid w:val="008515AF"/>
    <w:rsid w:val="00851C88"/>
    <w:rsid w:val="00851F93"/>
    <w:rsid w:val="008534F5"/>
    <w:rsid w:val="00854303"/>
    <w:rsid w:val="00854445"/>
    <w:rsid w:val="008551FE"/>
    <w:rsid w:val="00855488"/>
    <w:rsid w:val="00855670"/>
    <w:rsid w:val="008569BC"/>
    <w:rsid w:val="00857BB9"/>
    <w:rsid w:val="00857D9F"/>
    <w:rsid w:val="008610EE"/>
    <w:rsid w:val="00862B8F"/>
    <w:rsid w:val="008639A0"/>
    <w:rsid w:val="008675B8"/>
    <w:rsid w:val="0086772A"/>
    <w:rsid w:val="00870FA9"/>
    <w:rsid w:val="0087159F"/>
    <w:rsid w:val="00874171"/>
    <w:rsid w:val="00875F17"/>
    <w:rsid w:val="00876A2C"/>
    <w:rsid w:val="0088038D"/>
    <w:rsid w:val="00881ED7"/>
    <w:rsid w:val="008833B7"/>
    <w:rsid w:val="008936A2"/>
    <w:rsid w:val="00893B61"/>
    <w:rsid w:val="00896F3B"/>
    <w:rsid w:val="00897675"/>
    <w:rsid w:val="00897B38"/>
    <w:rsid w:val="008A08C9"/>
    <w:rsid w:val="008A0ADC"/>
    <w:rsid w:val="008A0BE2"/>
    <w:rsid w:val="008A17E1"/>
    <w:rsid w:val="008A2CFD"/>
    <w:rsid w:val="008A57D3"/>
    <w:rsid w:val="008A5B17"/>
    <w:rsid w:val="008A70A7"/>
    <w:rsid w:val="008A7ED3"/>
    <w:rsid w:val="008B02D2"/>
    <w:rsid w:val="008B05F1"/>
    <w:rsid w:val="008B185E"/>
    <w:rsid w:val="008B2503"/>
    <w:rsid w:val="008B2E1F"/>
    <w:rsid w:val="008B3153"/>
    <w:rsid w:val="008B32B0"/>
    <w:rsid w:val="008B4F6B"/>
    <w:rsid w:val="008B60A3"/>
    <w:rsid w:val="008B674F"/>
    <w:rsid w:val="008B7406"/>
    <w:rsid w:val="008C255E"/>
    <w:rsid w:val="008C3564"/>
    <w:rsid w:val="008C35CA"/>
    <w:rsid w:val="008C3D7C"/>
    <w:rsid w:val="008C434C"/>
    <w:rsid w:val="008C45C8"/>
    <w:rsid w:val="008C4C55"/>
    <w:rsid w:val="008C55FD"/>
    <w:rsid w:val="008D2E6B"/>
    <w:rsid w:val="008D30F7"/>
    <w:rsid w:val="008D4AA5"/>
    <w:rsid w:val="008D66EB"/>
    <w:rsid w:val="008D6F4F"/>
    <w:rsid w:val="008E12E5"/>
    <w:rsid w:val="008E42AC"/>
    <w:rsid w:val="008E66BF"/>
    <w:rsid w:val="008E7BD0"/>
    <w:rsid w:val="008F220F"/>
    <w:rsid w:val="008F3C6E"/>
    <w:rsid w:val="008F3D18"/>
    <w:rsid w:val="008F4C2E"/>
    <w:rsid w:val="008F5A52"/>
    <w:rsid w:val="008F616C"/>
    <w:rsid w:val="008F768D"/>
    <w:rsid w:val="0090035A"/>
    <w:rsid w:val="00900964"/>
    <w:rsid w:val="00901582"/>
    <w:rsid w:val="00901C92"/>
    <w:rsid w:val="009036A2"/>
    <w:rsid w:val="00906299"/>
    <w:rsid w:val="00910689"/>
    <w:rsid w:val="009121B2"/>
    <w:rsid w:val="0091390F"/>
    <w:rsid w:val="00913CC5"/>
    <w:rsid w:val="009149BE"/>
    <w:rsid w:val="00914A9D"/>
    <w:rsid w:val="0091512D"/>
    <w:rsid w:val="0091650C"/>
    <w:rsid w:val="009169B4"/>
    <w:rsid w:val="00920465"/>
    <w:rsid w:val="00921393"/>
    <w:rsid w:val="009225E2"/>
    <w:rsid w:val="0092274F"/>
    <w:rsid w:val="00923612"/>
    <w:rsid w:val="0092397E"/>
    <w:rsid w:val="009240FC"/>
    <w:rsid w:val="00926538"/>
    <w:rsid w:val="00926A4E"/>
    <w:rsid w:val="0093295B"/>
    <w:rsid w:val="009338EA"/>
    <w:rsid w:val="0093412F"/>
    <w:rsid w:val="0093544A"/>
    <w:rsid w:val="009357AB"/>
    <w:rsid w:val="00935A8A"/>
    <w:rsid w:val="00935DEF"/>
    <w:rsid w:val="00936C22"/>
    <w:rsid w:val="00942349"/>
    <w:rsid w:val="009423FE"/>
    <w:rsid w:val="009430A0"/>
    <w:rsid w:val="009433FB"/>
    <w:rsid w:val="00945041"/>
    <w:rsid w:val="00945332"/>
    <w:rsid w:val="0094547F"/>
    <w:rsid w:val="009512C5"/>
    <w:rsid w:val="0095208D"/>
    <w:rsid w:val="00952CA1"/>
    <w:rsid w:val="00952F8A"/>
    <w:rsid w:val="0095310D"/>
    <w:rsid w:val="0095334F"/>
    <w:rsid w:val="009541E1"/>
    <w:rsid w:val="00956207"/>
    <w:rsid w:val="009565F0"/>
    <w:rsid w:val="009578BE"/>
    <w:rsid w:val="0096025F"/>
    <w:rsid w:val="009615F0"/>
    <w:rsid w:val="00963FA4"/>
    <w:rsid w:val="0096623C"/>
    <w:rsid w:val="00967C54"/>
    <w:rsid w:val="00967D1F"/>
    <w:rsid w:val="00970124"/>
    <w:rsid w:val="009706C1"/>
    <w:rsid w:val="00970C63"/>
    <w:rsid w:val="009710A3"/>
    <w:rsid w:val="00973220"/>
    <w:rsid w:val="009747C1"/>
    <w:rsid w:val="0097495D"/>
    <w:rsid w:val="0097651B"/>
    <w:rsid w:val="00976C87"/>
    <w:rsid w:val="00977347"/>
    <w:rsid w:val="00977496"/>
    <w:rsid w:val="009776A1"/>
    <w:rsid w:val="00977EA3"/>
    <w:rsid w:val="00980FB9"/>
    <w:rsid w:val="009810DB"/>
    <w:rsid w:val="00981F1C"/>
    <w:rsid w:val="00982CB5"/>
    <w:rsid w:val="00985538"/>
    <w:rsid w:val="009855FF"/>
    <w:rsid w:val="00986825"/>
    <w:rsid w:val="009874DA"/>
    <w:rsid w:val="00990F6D"/>
    <w:rsid w:val="00992946"/>
    <w:rsid w:val="0099789B"/>
    <w:rsid w:val="009A0503"/>
    <w:rsid w:val="009A084F"/>
    <w:rsid w:val="009A196C"/>
    <w:rsid w:val="009A2B83"/>
    <w:rsid w:val="009A39CB"/>
    <w:rsid w:val="009A462A"/>
    <w:rsid w:val="009A4F5A"/>
    <w:rsid w:val="009A7E75"/>
    <w:rsid w:val="009B25C2"/>
    <w:rsid w:val="009B3044"/>
    <w:rsid w:val="009B325A"/>
    <w:rsid w:val="009B4B58"/>
    <w:rsid w:val="009C01C1"/>
    <w:rsid w:val="009C2F85"/>
    <w:rsid w:val="009D17A7"/>
    <w:rsid w:val="009D3304"/>
    <w:rsid w:val="009D75C4"/>
    <w:rsid w:val="009E4C1E"/>
    <w:rsid w:val="009E4CEF"/>
    <w:rsid w:val="009E5B94"/>
    <w:rsid w:val="009E6A67"/>
    <w:rsid w:val="009E6BDD"/>
    <w:rsid w:val="009E7538"/>
    <w:rsid w:val="009F213C"/>
    <w:rsid w:val="009F23D3"/>
    <w:rsid w:val="009F3907"/>
    <w:rsid w:val="009F47D6"/>
    <w:rsid w:val="009F5D1F"/>
    <w:rsid w:val="009F6EB0"/>
    <w:rsid w:val="00A00ABD"/>
    <w:rsid w:val="00A043C2"/>
    <w:rsid w:val="00A04FB7"/>
    <w:rsid w:val="00A051B3"/>
    <w:rsid w:val="00A06C8A"/>
    <w:rsid w:val="00A076D2"/>
    <w:rsid w:val="00A101FE"/>
    <w:rsid w:val="00A1072F"/>
    <w:rsid w:val="00A11420"/>
    <w:rsid w:val="00A120B3"/>
    <w:rsid w:val="00A150C4"/>
    <w:rsid w:val="00A15ACD"/>
    <w:rsid w:val="00A15CF0"/>
    <w:rsid w:val="00A16BDB"/>
    <w:rsid w:val="00A170BA"/>
    <w:rsid w:val="00A208FA"/>
    <w:rsid w:val="00A2193E"/>
    <w:rsid w:val="00A228B6"/>
    <w:rsid w:val="00A2387B"/>
    <w:rsid w:val="00A23954"/>
    <w:rsid w:val="00A26744"/>
    <w:rsid w:val="00A26A84"/>
    <w:rsid w:val="00A30D9F"/>
    <w:rsid w:val="00A323BD"/>
    <w:rsid w:val="00A3441B"/>
    <w:rsid w:val="00A3484C"/>
    <w:rsid w:val="00A34A39"/>
    <w:rsid w:val="00A35841"/>
    <w:rsid w:val="00A3663B"/>
    <w:rsid w:val="00A36688"/>
    <w:rsid w:val="00A36F97"/>
    <w:rsid w:val="00A40C28"/>
    <w:rsid w:val="00A41BED"/>
    <w:rsid w:val="00A42472"/>
    <w:rsid w:val="00A43CDF"/>
    <w:rsid w:val="00A442F4"/>
    <w:rsid w:val="00A45BD1"/>
    <w:rsid w:val="00A46AEC"/>
    <w:rsid w:val="00A46F20"/>
    <w:rsid w:val="00A51A60"/>
    <w:rsid w:val="00A53A7C"/>
    <w:rsid w:val="00A561D3"/>
    <w:rsid w:val="00A6053C"/>
    <w:rsid w:val="00A61958"/>
    <w:rsid w:val="00A63109"/>
    <w:rsid w:val="00A673A1"/>
    <w:rsid w:val="00A71342"/>
    <w:rsid w:val="00A719DA"/>
    <w:rsid w:val="00A74B6B"/>
    <w:rsid w:val="00A759C7"/>
    <w:rsid w:val="00A81B11"/>
    <w:rsid w:val="00A83752"/>
    <w:rsid w:val="00A8391C"/>
    <w:rsid w:val="00A84031"/>
    <w:rsid w:val="00A85720"/>
    <w:rsid w:val="00A85CE0"/>
    <w:rsid w:val="00A9036E"/>
    <w:rsid w:val="00A915D4"/>
    <w:rsid w:val="00A9222E"/>
    <w:rsid w:val="00A9254F"/>
    <w:rsid w:val="00A94742"/>
    <w:rsid w:val="00A94B5F"/>
    <w:rsid w:val="00A95837"/>
    <w:rsid w:val="00A95BE5"/>
    <w:rsid w:val="00A9616D"/>
    <w:rsid w:val="00A9771A"/>
    <w:rsid w:val="00A97FA7"/>
    <w:rsid w:val="00AA11FA"/>
    <w:rsid w:val="00AA35B1"/>
    <w:rsid w:val="00AA39D3"/>
    <w:rsid w:val="00AA3EA7"/>
    <w:rsid w:val="00AA653D"/>
    <w:rsid w:val="00AA72DD"/>
    <w:rsid w:val="00AA7FAB"/>
    <w:rsid w:val="00AB16C6"/>
    <w:rsid w:val="00AB2551"/>
    <w:rsid w:val="00AB2BB2"/>
    <w:rsid w:val="00AB3054"/>
    <w:rsid w:val="00AB4481"/>
    <w:rsid w:val="00AB6397"/>
    <w:rsid w:val="00AB6CDB"/>
    <w:rsid w:val="00AB792F"/>
    <w:rsid w:val="00AC0E4F"/>
    <w:rsid w:val="00AC151D"/>
    <w:rsid w:val="00AC362E"/>
    <w:rsid w:val="00AC4615"/>
    <w:rsid w:val="00AC46D3"/>
    <w:rsid w:val="00AC66E8"/>
    <w:rsid w:val="00AC7B82"/>
    <w:rsid w:val="00AC7BD1"/>
    <w:rsid w:val="00AD0294"/>
    <w:rsid w:val="00AD0666"/>
    <w:rsid w:val="00AD235C"/>
    <w:rsid w:val="00AD2EB0"/>
    <w:rsid w:val="00AD2F5A"/>
    <w:rsid w:val="00AD30CA"/>
    <w:rsid w:val="00AD56EE"/>
    <w:rsid w:val="00AD630B"/>
    <w:rsid w:val="00AD6A7B"/>
    <w:rsid w:val="00AD6ABB"/>
    <w:rsid w:val="00AD73BE"/>
    <w:rsid w:val="00AE025B"/>
    <w:rsid w:val="00AE0DB9"/>
    <w:rsid w:val="00AE103A"/>
    <w:rsid w:val="00AE2AEB"/>
    <w:rsid w:val="00AE53CE"/>
    <w:rsid w:val="00AE6C97"/>
    <w:rsid w:val="00AF0A89"/>
    <w:rsid w:val="00AF34EB"/>
    <w:rsid w:val="00AF4340"/>
    <w:rsid w:val="00AF4990"/>
    <w:rsid w:val="00AF5E56"/>
    <w:rsid w:val="00AF6DEB"/>
    <w:rsid w:val="00AF7F5E"/>
    <w:rsid w:val="00B01A30"/>
    <w:rsid w:val="00B057E4"/>
    <w:rsid w:val="00B06F9B"/>
    <w:rsid w:val="00B11B68"/>
    <w:rsid w:val="00B12746"/>
    <w:rsid w:val="00B12F78"/>
    <w:rsid w:val="00B13B2F"/>
    <w:rsid w:val="00B14244"/>
    <w:rsid w:val="00B14D4D"/>
    <w:rsid w:val="00B16F35"/>
    <w:rsid w:val="00B20DEA"/>
    <w:rsid w:val="00B2137D"/>
    <w:rsid w:val="00B25702"/>
    <w:rsid w:val="00B25CC4"/>
    <w:rsid w:val="00B25D2F"/>
    <w:rsid w:val="00B27695"/>
    <w:rsid w:val="00B33EC0"/>
    <w:rsid w:val="00B34DD5"/>
    <w:rsid w:val="00B363B8"/>
    <w:rsid w:val="00B36CB8"/>
    <w:rsid w:val="00B37A85"/>
    <w:rsid w:val="00B40B90"/>
    <w:rsid w:val="00B414D7"/>
    <w:rsid w:val="00B42FE5"/>
    <w:rsid w:val="00B43650"/>
    <w:rsid w:val="00B438F4"/>
    <w:rsid w:val="00B44327"/>
    <w:rsid w:val="00B503F4"/>
    <w:rsid w:val="00B545B6"/>
    <w:rsid w:val="00B54836"/>
    <w:rsid w:val="00B55B8F"/>
    <w:rsid w:val="00B55E36"/>
    <w:rsid w:val="00B56A53"/>
    <w:rsid w:val="00B570DC"/>
    <w:rsid w:val="00B60936"/>
    <w:rsid w:val="00B620D2"/>
    <w:rsid w:val="00B63973"/>
    <w:rsid w:val="00B644E5"/>
    <w:rsid w:val="00B6453A"/>
    <w:rsid w:val="00B648A1"/>
    <w:rsid w:val="00B64BE3"/>
    <w:rsid w:val="00B65277"/>
    <w:rsid w:val="00B66397"/>
    <w:rsid w:val="00B6792E"/>
    <w:rsid w:val="00B71533"/>
    <w:rsid w:val="00B71732"/>
    <w:rsid w:val="00B719ED"/>
    <w:rsid w:val="00B720E2"/>
    <w:rsid w:val="00B728B0"/>
    <w:rsid w:val="00B73467"/>
    <w:rsid w:val="00B751F1"/>
    <w:rsid w:val="00B7523E"/>
    <w:rsid w:val="00B75DA9"/>
    <w:rsid w:val="00B768A1"/>
    <w:rsid w:val="00B76CF7"/>
    <w:rsid w:val="00B778A9"/>
    <w:rsid w:val="00B814F7"/>
    <w:rsid w:val="00B837E7"/>
    <w:rsid w:val="00B84915"/>
    <w:rsid w:val="00B857AE"/>
    <w:rsid w:val="00B90358"/>
    <w:rsid w:val="00B94FF9"/>
    <w:rsid w:val="00BA0831"/>
    <w:rsid w:val="00BA17C8"/>
    <w:rsid w:val="00BA22F4"/>
    <w:rsid w:val="00BA4C23"/>
    <w:rsid w:val="00BA56FD"/>
    <w:rsid w:val="00BA5D4F"/>
    <w:rsid w:val="00BA6264"/>
    <w:rsid w:val="00BB2B61"/>
    <w:rsid w:val="00BB49C9"/>
    <w:rsid w:val="00BB4BE7"/>
    <w:rsid w:val="00BB62BC"/>
    <w:rsid w:val="00BC034F"/>
    <w:rsid w:val="00BC04BA"/>
    <w:rsid w:val="00BC1315"/>
    <w:rsid w:val="00BC1ACE"/>
    <w:rsid w:val="00BC2070"/>
    <w:rsid w:val="00BC2BBC"/>
    <w:rsid w:val="00BC50AA"/>
    <w:rsid w:val="00BC5665"/>
    <w:rsid w:val="00BC571F"/>
    <w:rsid w:val="00BC5C83"/>
    <w:rsid w:val="00BC69AD"/>
    <w:rsid w:val="00BC6AB0"/>
    <w:rsid w:val="00BC756C"/>
    <w:rsid w:val="00BD14F4"/>
    <w:rsid w:val="00BD1FEB"/>
    <w:rsid w:val="00BD27A4"/>
    <w:rsid w:val="00BD2A59"/>
    <w:rsid w:val="00BD4874"/>
    <w:rsid w:val="00BD5042"/>
    <w:rsid w:val="00BD7C3D"/>
    <w:rsid w:val="00BD7F07"/>
    <w:rsid w:val="00BE1D5C"/>
    <w:rsid w:val="00BE2E7C"/>
    <w:rsid w:val="00BE4177"/>
    <w:rsid w:val="00BE5AEF"/>
    <w:rsid w:val="00BE6033"/>
    <w:rsid w:val="00BE63D1"/>
    <w:rsid w:val="00BE67F5"/>
    <w:rsid w:val="00BF073C"/>
    <w:rsid w:val="00BF298B"/>
    <w:rsid w:val="00BF2A96"/>
    <w:rsid w:val="00BF3E54"/>
    <w:rsid w:val="00BF4035"/>
    <w:rsid w:val="00BF42A4"/>
    <w:rsid w:val="00BF4660"/>
    <w:rsid w:val="00BF4B3A"/>
    <w:rsid w:val="00BF5E05"/>
    <w:rsid w:val="00BF6903"/>
    <w:rsid w:val="00BF6A58"/>
    <w:rsid w:val="00BF7296"/>
    <w:rsid w:val="00C009D2"/>
    <w:rsid w:val="00C0271B"/>
    <w:rsid w:val="00C028AA"/>
    <w:rsid w:val="00C02AD8"/>
    <w:rsid w:val="00C040AF"/>
    <w:rsid w:val="00C04C8B"/>
    <w:rsid w:val="00C054D6"/>
    <w:rsid w:val="00C06368"/>
    <w:rsid w:val="00C068BA"/>
    <w:rsid w:val="00C10797"/>
    <w:rsid w:val="00C10ED5"/>
    <w:rsid w:val="00C111E1"/>
    <w:rsid w:val="00C114A5"/>
    <w:rsid w:val="00C11741"/>
    <w:rsid w:val="00C11C55"/>
    <w:rsid w:val="00C1226C"/>
    <w:rsid w:val="00C13307"/>
    <w:rsid w:val="00C15952"/>
    <w:rsid w:val="00C1645C"/>
    <w:rsid w:val="00C22841"/>
    <w:rsid w:val="00C252EC"/>
    <w:rsid w:val="00C27021"/>
    <w:rsid w:val="00C31B6C"/>
    <w:rsid w:val="00C3354F"/>
    <w:rsid w:val="00C33F43"/>
    <w:rsid w:val="00C3405C"/>
    <w:rsid w:val="00C35BC0"/>
    <w:rsid w:val="00C40D9A"/>
    <w:rsid w:val="00C4365C"/>
    <w:rsid w:val="00C46CFE"/>
    <w:rsid w:val="00C4719B"/>
    <w:rsid w:val="00C50842"/>
    <w:rsid w:val="00C50C04"/>
    <w:rsid w:val="00C51F3D"/>
    <w:rsid w:val="00C5363A"/>
    <w:rsid w:val="00C549CE"/>
    <w:rsid w:val="00C55071"/>
    <w:rsid w:val="00C55468"/>
    <w:rsid w:val="00C559C0"/>
    <w:rsid w:val="00C55DDA"/>
    <w:rsid w:val="00C57428"/>
    <w:rsid w:val="00C57F71"/>
    <w:rsid w:val="00C6031B"/>
    <w:rsid w:val="00C6096C"/>
    <w:rsid w:val="00C60CA3"/>
    <w:rsid w:val="00C61A25"/>
    <w:rsid w:val="00C62528"/>
    <w:rsid w:val="00C63EE6"/>
    <w:rsid w:val="00C6450B"/>
    <w:rsid w:val="00C64BF4"/>
    <w:rsid w:val="00C651FC"/>
    <w:rsid w:val="00C65460"/>
    <w:rsid w:val="00C654B8"/>
    <w:rsid w:val="00C66C3D"/>
    <w:rsid w:val="00C670B4"/>
    <w:rsid w:val="00C672D3"/>
    <w:rsid w:val="00C704D2"/>
    <w:rsid w:val="00C7086F"/>
    <w:rsid w:val="00C71F1B"/>
    <w:rsid w:val="00C72861"/>
    <w:rsid w:val="00C72BCF"/>
    <w:rsid w:val="00C7355F"/>
    <w:rsid w:val="00C74D2B"/>
    <w:rsid w:val="00C74E5C"/>
    <w:rsid w:val="00C754F2"/>
    <w:rsid w:val="00C777A1"/>
    <w:rsid w:val="00C8119C"/>
    <w:rsid w:val="00C82962"/>
    <w:rsid w:val="00C82BB1"/>
    <w:rsid w:val="00C85341"/>
    <w:rsid w:val="00C86140"/>
    <w:rsid w:val="00C9006E"/>
    <w:rsid w:val="00C9425E"/>
    <w:rsid w:val="00C94D47"/>
    <w:rsid w:val="00C96D15"/>
    <w:rsid w:val="00C97D71"/>
    <w:rsid w:val="00CA1549"/>
    <w:rsid w:val="00CA27D3"/>
    <w:rsid w:val="00CA2F22"/>
    <w:rsid w:val="00CA4779"/>
    <w:rsid w:val="00CA4A26"/>
    <w:rsid w:val="00CA4C04"/>
    <w:rsid w:val="00CB0CAA"/>
    <w:rsid w:val="00CB3628"/>
    <w:rsid w:val="00CB7D94"/>
    <w:rsid w:val="00CC01A6"/>
    <w:rsid w:val="00CC1FCA"/>
    <w:rsid w:val="00CC377B"/>
    <w:rsid w:val="00CC45D5"/>
    <w:rsid w:val="00CC55A5"/>
    <w:rsid w:val="00CD12BF"/>
    <w:rsid w:val="00CD2836"/>
    <w:rsid w:val="00CD53D8"/>
    <w:rsid w:val="00CD569A"/>
    <w:rsid w:val="00CD5A98"/>
    <w:rsid w:val="00CD7861"/>
    <w:rsid w:val="00CE004E"/>
    <w:rsid w:val="00CE007D"/>
    <w:rsid w:val="00CE27ED"/>
    <w:rsid w:val="00CE2A1D"/>
    <w:rsid w:val="00CE38F1"/>
    <w:rsid w:val="00CE4029"/>
    <w:rsid w:val="00CE6155"/>
    <w:rsid w:val="00CE701A"/>
    <w:rsid w:val="00CF0892"/>
    <w:rsid w:val="00CF0A6F"/>
    <w:rsid w:val="00CF0C59"/>
    <w:rsid w:val="00CF1888"/>
    <w:rsid w:val="00CF19F2"/>
    <w:rsid w:val="00CF287A"/>
    <w:rsid w:val="00CF2D89"/>
    <w:rsid w:val="00CF3E27"/>
    <w:rsid w:val="00CF51B4"/>
    <w:rsid w:val="00CF5727"/>
    <w:rsid w:val="00CF64E1"/>
    <w:rsid w:val="00CF6A51"/>
    <w:rsid w:val="00D005EC"/>
    <w:rsid w:val="00D018D5"/>
    <w:rsid w:val="00D01E39"/>
    <w:rsid w:val="00D02874"/>
    <w:rsid w:val="00D032F7"/>
    <w:rsid w:val="00D03848"/>
    <w:rsid w:val="00D05962"/>
    <w:rsid w:val="00D05E57"/>
    <w:rsid w:val="00D068EB"/>
    <w:rsid w:val="00D074D0"/>
    <w:rsid w:val="00D10241"/>
    <w:rsid w:val="00D105C4"/>
    <w:rsid w:val="00D10F12"/>
    <w:rsid w:val="00D11D84"/>
    <w:rsid w:val="00D1388D"/>
    <w:rsid w:val="00D15592"/>
    <w:rsid w:val="00D1651C"/>
    <w:rsid w:val="00D16D1C"/>
    <w:rsid w:val="00D17A0B"/>
    <w:rsid w:val="00D21958"/>
    <w:rsid w:val="00D21E96"/>
    <w:rsid w:val="00D22C0D"/>
    <w:rsid w:val="00D244F5"/>
    <w:rsid w:val="00D24684"/>
    <w:rsid w:val="00D269E9"/>
    <w:rsid w:val="00D27510"/>
    <w:rsid w:val="00D27B8E"/>
    <w:rsid w:val="00D30AF1"/>
    <w:rsid w:val="00D30F64"/>
    <w:rsid w:val="00D31A0E"/>
    <w:rsid w:val="00D3421C"/>
    <w:rsid w:val="00D34DB6"/>
    <w:rsid w:val="00D36E7E"/>
    <w:rsid w:val="00D41976"/>
    <w:rsid w:val="00D42012"/>
    <w:rsid w:val="00D4283B"/>
    <w:rsid w:val="00D430FD"/>
    <w:rsid w:val="00D431E7"/>
    <w:rsid w:val="00D43E62"/>
    <w:rsid w:val="00D44BD1"/>
    <w:rsid w:val="00D45B09"/>
    <w:rsid w:val="00D470CE"/>
    <w:rsid w:val="00D51A24"/>
    <w:rsid w:val="00D51D71"/>
    <w:rsid w:val="00D53639"/>
    <w:rsid w:val="00D548EB"/>
    <w:rsid w:val="00D5712E"/>
    <w:rsid w:val="00D571F3"/>
    <w:rsid w:val="00D60E35"/>
    <w:rsid w:val="00D61E4E"/>
    <w:rsid w:val="00D62075"/>
    <w:rsid w:val="00D64683"/>
    <w:rsid w:val="00D67C65"/>
    <w:rsid w:val="00D71B5A"/>
    <w:rsid w:val="00D721BA"/>
    <w:rsid w:val="00D723C0"/>
    <w:rsid w:val="00D77FDD"/>
    <w:rsid w:val="00D822B6"/>
    <w:rsid w:val="00D82616"/>
    <w:rsid w:val="00D827DC"/>
    <w:rsid w:val="00D8282A"/>
    <w:rsid w:val="00D840D8"/>
    <w:rsid w:val="00D852AF"/>
    <w:rsid w:val="00D85567"/>
    <w:rsid w:val="00D867FB"/>
    <w:rsid w:val="00D86D5A"/>
    <w:rsid w:val="00D879CA"/>
    <w:rsid w:val="00D87E9C"/>
    <w:rsid w:val="00D90812"/>
    <w:rsid w:val="00D9170C"/>
    <w:rsid w:val="00D91B55"/>
    <w:rsid w:val="00D923F0"/>
    <w:rsid w:val="00D93034"/>
    <w:rsid w:val="00D93A2E"/>
    <w:rsid w:val="00D93EA7"/>
    <w:rsid w:val="00D945FF"/>
    <w:rsid w:val="00D94AB0"/>
    <w:rsid w:val="00D95476"/>
    <w:rsid w:val="00D95779"/>
    <w:rsid w:val="00D963E3"/>
    <w:rsid w:val="00D97304"/>
    <w:rsid w:val="00D97A07"/>
    <w:rsid w:val="00DA0598"/>
    <w:rsid w:val="00DA0B92"/>
    <w:rsid w:val="00DA1306"/>
    <w:rsid w:val="00DA2310"/>
    <w:rsid w:val="00DA2582"/>
    <w:rsid w:val="00DA48F7"/>
    <w:rsid w:val="00DA5214"/>
    <w:rsid w:val="00DA5BAD"/>
    <w:rsid w:val="00DA5D66"/>
    <w:rsid w:val="00DA7965"/>
    <w:rsid w:val="00DB00C9"/>
    <w:rsid w:val="00DB067F"/>
    <w:rsid w:val="00DB1267"/>
    <w:rsid w:val="00DB1582"/>
    <w:rsid w:val="00DB50F0"/>
    <w:rsid w:val="00DB52C2"/>
    <w:rsid w:val="00DB772F"/>
    <w:rsid w:val="00DC0E89"/>
    <w:rsid w:val="00DC18FE"/>
    <w:rsid w:val="00DC2178"/>
    <w:rsid w:val="00DC3E40"/>
    <w:rsid w:val="00DC4577"/>
    <w:rsid w:val="00DC4CFF"/>
    <w:rsid w:val="00DC5B52"/>
    <w:rsid w:val="00DC5E24"/>
    <w:rsid w:val="00DD2270"/>
    <w:rsid w:val="00DD2B86"/>
    <w:rsid w:val="00DD2FA7"/>
    <w:rsid w:val="00DD3775"/>
    <w:rsid w:val="00DD399F"/>
    <w:rsid w:val="00DD5E46"/>
    <w:rsid w:val="00DD6459"/>
    <w:rsid w:val="00DE0181"/>
    <w:rsid w:val="00DE0955"/>
    <w:rsid w:val="00DE3856"/>
    <w:rsid w:val="00DE403F"/>
    <w:rsid w:val="00DE4B90"/>
    <w:rsid w:val="00DE50DC"/>
    <w:rsid w:val="00DE77F7"/>
    <w:rsid w:val="00DE7F8C"/>
    <w:rsid w:val="00DF0793"/>
    <w:rsid w:val="00DF0BDD"/>
    <w:rsid w:val="00DF0DFE"/>
    <w:rsid w:val="00DF12B5"/>
    <w:rsid w:val="00DF2477"/>
    <w:rsid w:val="00DF3FF7"/>
    <w:rsid w:val="00DF7754"/>
    <w:rsid w:val="00E00EDA"/>
    <w:rsid w:val="00E031D6"/>
    <w:rsid w:val="00E066E2"/>
    <w:rsid w:val="00E06753"/>
    <w:rsid w:val="00E10706"/>
    <w:rsid w:val="00E10E13"/>
    <w:rsid w:val="00E1302F"/>
    <w:rsid w:val="00E139AA"/>
    <w:rsid w:val="00E14229"/>
    <w:rsid w:val="00E163D0"/>
    <w:rsid w:val="00E16D42"/>
    <w:rsid w:val="00E20115"/>
    <w:rsid w:val="00E20D50"/>
    <w:rsid w:val="00E20DD3"/>
    <w:rsid w:val="00E223F8"/>
    <w:rsid w:val="00E2393F"/>
    <w:rsid w:val="00E23E44"/>
    <w:rsid w:val="00E2439E"/>
    <w:rsid w:val="00E31312"/>
    <w:rsid w:val="00E314E7"/>
    <w:rsid w:val="00E32095"/>
    <w:rsid w:val="00E34EB8"/>
    <w:rsid w:val="00E361D8"/>
    <w:rsid w:val="00E36598"/>
    <w:rsid w:val="00E4062F"/>
    <w:rsid w:val="00E4097F"/>
    <w:rsid w:val="00E41522"/>
    <w:rsid w:val="00E421D0"/>
    <w:rsid w:val="00E421D5"/>
    <w:rsid w:val="00E42569"/>
    <w:rsid w:val="00E42EBA"/>
    <w:rsid w:val="00E42FB3"/>
    <w:rsid w:val="00E43D6A"/>
    <w:rsid w:val="00E43E9C"/>
    <w:rsid w:val="00E4701E"/>
    <w:rsid w:val="00E51876"/>
    <w:rsid w:val="00E52420"/>
    <w:rsid w:val="00E53165"/>
    <w:rsid w:val="00E546D2"/>
    <w:rsid w:val="00E54B74"/>
    <w:rsid w:val="00E5576C"/>
    <w:rsid w:val="00E559FF"/>
    <w:rsid w:val="00E57002"/>
    <w:rsid w:val="00E57461"/>
    <w:rsid w:val="00E57559"/>
    <w:rsid w:val="00E57FF2"/>
    <w:rsid w:val="00E60A43"/>
    <w:rsid w:val="00E610AE"/>
    <w:rsid w:val="00E6111E"/>
    <w:rsid w:val="00E62090"/>
    <w:rsid w:val="00E623BB"/>
    <w:rsid w:val="00E62C46"/>
    <w:rsid w:val="00E64269"/>
    <w:rsid w:val="00E64F66"/>
    <w:rsid w:val="00E6531F"/>
    <w:rsid w:val="00E66515"/>
    <w:rsid w:val="00E721C8"/>
    <w:rsid w:val="00E72345"/>
    <w:rsid w:val="00E72C23"/>
    <w:rsid w:val="00E739E6"/>
    <w:rsid w:val="00E760A4"/>
    <w:rsid w:val="00E76DC1"/>
    <w:rsid w:val="00E824AB"/>
    <w:rsid w:val="00E835F0"/>
    <w:rsid w:val="00E8571A"/>
    <w:rsid w:val="00E86149"/>
    <w:rsid w:val="00E87E60"/>
    <w:rsid w:val="00E87FD0"/>
    <w:rsid w:val="00E900EF"/>
    <w:rsid w:val="00E914AE"/>
    <w:rsid w:val="00E93BA5"/>
    <w:rsid w:val="00E95217"/>
    <w:rsid w:val="00EA0A2F"/>
    <w:rsid w:val="00EA15F3"/>
    <w:rsid w:val="00EA1865"/>
    <w:rsid w:val="00EA36ED"/>
    <w:rsid w:val="00EA52B6"/>
    <w:rsid w:val="00EA5805"/>
    <w:rsid w:val="00EA63D6"/>
    <w:rsid w:val="00EA71E4"/>
    <w:rsid w:val="00EA7270"/>
    <w:rsid w:val="00EB0032"/>
    <w:rsid w:val="00EB099A"/>
    <w:rsid w:val="00EB4190"/>
    <w:rsid w:val="00EB4A9B"/>
    <w:rsid w:val="00EB5330"/>
    <w:rsid w:val="00EB5939"/>
    <w:rsid w:val="00EB7032"/>
    <w:rsid w:val="00EB7CD0"/>
    <w:rsid w:val="00EC106F"/>
    <w:rsid w:val="00EC1255"/>
    <w:rsid w:val="00EC297A"/>
    <w:rsid w:val="00EC35C0"/>
    <w:rsid w:val="00EC6EB0"/>
    <w:rsid w:val="00ED03E8"/>
    <w:rsid w:val="00ED058F"/>
    <w:rsid w:val="00ED0BF0"/>
    <w:rsid w:val="00ED2235"/>
    <w:rsid w:val="00ED2C62"/>
    <w:rsid w:val="00ED7AA4"/>
    <w:rsid w:val="00EE088F"/>
    <w:rsid w:val="00EE1218"/>
    <w:rsid w:val="00EE1CDF"/>
    <w:rsid w:val="00EE5C21"/>
    <w:rsid w:val="00EE6192"/>
    <w:rsid w:val="00EE65E6"/>
    <w:rsid w:val="00EE7AFE"/>
    <w:rsid w:val="00EF140F"/>
    <w:rsid w:val="00EF2B8D"/>
    <w:rsid w:val="00EF3BDF"/>
    <w:rsid w:val="00EF3E04"/>
    <w:rsid w:val="00EF5F56"/>
    <w:rsid w:val="00EF6670"/>
    <w:rsid w:val="00EF685E"/>
    <w:rsid w:val="00EF7F5C"/>
    <w:rsid w:val="00F0131E"/>
    <w:rsid w:val="00F0220B"/>
    <w:rsid w:val="00F0495D"/>
    <w:rsid w:val="00F059D9"/>
    <w:rsid w:val="00F06BC7"/>
    <w:rsid w:val="00F06C2B"/>
    <w:rsid w:val="00F07CB1"/>
    <w:rsid w:val="00F1176C"/>
    <w:rsid w:val="00F1309E"/>
    <w:rsid w:val="00F13B8C"/>
    <w:rsid w:val="00F13F72"/>
    <w:rsid w:val="00F150FC"/>
    <w:rsid w:val="00F20051"/>
    <w:rsid w:val="00F20338"/>
    <w:rsid w:val="00F208B1"/>
    <w:rsid w:val="00F23441"/>
    <w:rsid w:val="00F249C7"/>
    <w:rsid w:val="00F25175"/>
    <w:rsid w:val="00F26119"/>
    <w:rsid w:val="00F3124C"/>
    <w:rsid w:val="00F31D23"/>
    <w:rsid w:val="00F3327D"/>
    <w:rsid w:val="00F33572"/>
    <w:rsid w:val="00F344CD"/>
    <w:rsid w:val="00F34869"/>
    <w:rsid w:val="00F36D51"/>
    <w:rsid w:val="00F37B72"/>
    <w:rsid w:val="00F40E55"/>
    <w:rsid w:val="00F42438"/>
    <w:rsid w:val="00F439D4"/>
    <w:rsid w:val="00F46169"/>
    <w:rsid w:val="00F4625D"/>
    <w:rsid w:val="00F46AB2"/>
    <w:rsid w:val="00F53C1B"/>
    <w:rsid w:val="00F54F3C"/>
    <w:rsid w:val="00F57E54"/>
    <w:rsid w:val="00F613CA"/>
    <w:rsid w:val="00F62004"/>
    <w:rsid w:val="00F643EF"/>
    <w:rsid w:val="00F64433"/>
    <w:rsid w:val="00F65041"/>
    <w:rsid w:val="00F65A9A"/>
    <w:rsid w:val="00F66FB2"/>
    <w:rsid w:val="00F70506"/>
    <w:rsid w:val="00F70E2B"/>
    <w:rsid w:val="00F71BFA"/>
    <w:rsid w:val="00F71DA6"/>
    <w:rsid w:val="00F723F4"/>
    <w:rsid w:val="00F735EA"/>
    <w:rsid w:val="00F73B65"/>
    <w:rsid w:val="00F742BD"/>
    <w:rsid w:val="00F74465"/>
    <w:rsid w:val="00F74618"/>
    <w:rsid w:val="00F75A33"/>
    <w:rsid w:val="00F768EE"/>
    <w:rsid w:val="00F77662"/>
    <w:rsid w:val="00F778EC"/>
    <w:rsid w:val="00F77CCC"/>
    <w:rsid w:val="00F8143E"/>
    <w:rsid w:val="00F81528"/>
    <w:rsid w:val="00F832F6"/>
    <w:rsid w:val="00F837FA"/>
    <w:rsid w:val="00F8392D"/>
    <w:rsid w:val="00F84C02"/>
    <w:rsid w:val="00F8597A"/>
    <w:rsid w:val="00F87285"/>
    <w:rsid w:val="00F878BE"/>
    <w:rsid w:val="00F907F7"/>
    <w:rsid w:val="00F90F81"/>
    <w:rsid w:val="00F9235E"/>
    <w:rsid w:val="00F94743"/>
    <w:rsid w:val="00F95BF6"/>
    <w:rsid w:val="00F97947"/>
    <w:rsid w:val="00FA0DEF"/>
    <w:rsid w:val="00FA2F20"/>
    <w:rsid w:val="00FA343A"/>
    <w:rsid w:val="00FA428D"/>
    <w:rsid w:val="00FA51C6"/>
    <w:rsid w:val="00FA5CF4"/>
    <w:rsid w:val="00FA606A"/>
    <w:rsid w:val="00FA69CC"/>
    <w:rsid w:val="00FA7151"/>
    <w:rsid w:val="00FA7690"/>
    <w:rsid w:val="00FA78E8"/>
    <w:rsid w:val="00FB1D90"/>
    <w:rsid w:val="00FB1F48"/>
    <w:rsid w:val="00FB28A0"/>
    <w:rsid w:val="00FB2D70"/>
    <w:rsid w:val="00FC1726"/>
    <w:rsid w:val="00FC4262"/>
    <w:rsid w:val="00FC4303"/>
    <w:rsid w:val="00FC4F1A"/>
    <w:rsid w:val="00FD0E14"/>
    <w:rsid w:val="00FD36AF"/>
    <w:rsid w:val="00FD4812"/>
    <w:rsid w:val="00FD7AFA"/>
    <w:rsid w:val="00FE152F"/>
    <w:rsid w:val="00FE386C"/>
    <w:rsid w:val="00FE5C03"/>
    <w:rsid w:val="00FE70C5"/>
    <w:rsid w:val="00FE77C3"/>
    <w:rsid w:val="00FE7D35"/>
    <w:rsid w:val="00FF002C"/>
    <w:rsid w:val="00FF12C2"/>
    <w:rsid w:val="00FF4403"/>
    <w:rsid w:val="00FF4FE5"/>
    <w:rsid w:val="00FF67D6"/>
    <w:rsid w:val="00FF7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83AF6"/>
  </w:style>
  <w:style w:type="paragraph" w:styleId="1">
    <w:name w:val="heading 1"/>
    <w:basedOn w:val="a"/>
    <w:next w:val="a"/>
    <w:link w:val="10"/>
    <w:qFormat/>
    <w:rsid w:val="004756D6"/>
    <w:pPr>
      <w:keepNext/>
      <w:numPr>
        <w:numId w:val="1"/>
      </w:numPr>
      <w:jc w:val="center"/>
      <w:outlineLvl w:val="0"/>
    </w:pPr>
    <w:rPr>
      <w:rFonts w:ascii="Cambria" w:hAnsi="Cambria"/>
      <w:b/>
      <w:kern w:val="32"/>
      <w:sz w:val="32"/>
      <w:lang w:val="x-none" w:eastAsia="x-none"/>
    </w:rPr>
  </w:style>
  <w:style w:type="paragraph" w:styleId="2">
    <w:name w:val="heading 2"/>
    <w:basedOn w:val="a"/>
    <w:next w:val="a"/>
    <w:link w:val="20"/>
    <w:qFormat/>
    <w:rsid w:val="004756D6"/>
    <w:pPr>
      <w:keepNext/>
      <w:numPr>
        <w:ilvl w:val="1"/>
        <w:numId w:val="1"/>
      </w:numPr>
      <w:spacing w:line="360" w:lineRule="auto"/>
      <w:jc w:val="center"/>
      <w:outlineLvl w:val="1"/>
    </w:pPr>
    <w:rPr>
      <w:rFonts w:ascii="Cambria" w:hAnsi="Cambria"/>
      <w:b/>
      <w:i/>
      <w:sz w:val="28"/>
      <w:lang w:val="x-none" w:eastAsia="x-none"/>
    </w:rPr>
  </w:style>
  <w:style w:type="paragraph" w:styleId="3">
    <w:name w:val="heading 3"/>
    <w:basedOn w:val="a"/>
    <w:next w:val="a"/>
    <w:link w:val="30"/>
    <w:qFormat/>
    <w:rsid w:val="004756D6"/>
    <w:pPr>
      <w:keepNext/>
      <w:numPr>
        <w:ilvl w:val="2"/>
        <w:numId w:val="1"/>
      </w:numPr>
      <w:tabs>
        <w:tab w:val="left" w:pos="6804"/>
      </w:tabs>
      <w:outlineLvl w:val="2"/>
    </w:pPr>
    <w:rPr>
      <w:rFonts w:ascii="Cambria" w:hAnsi="Cambria"/>
      <w:b/>
      <w:sz w:val="26"/>
      <w:lang w:val="x-none" w:eastAsia="x-none"/>
    </w:rPr>
  </w:style>
  <w:style w:type="paragraph" w:styleId="4">
    <w:name w:val="heading 4"/>
    <w:basedOn w:val="a"/>
    <w:next w:val="a"/>
    <w:link w:val="40"/>
    <w:qFormat/>
    <w:rsid w:val="004756D6"/>
    <w:pPr>
      <w:keepNext/>
      <w:numPr>
        <w:ilvl w:val="3"/>
        <w:numId w:val="1"/>
      </w:numPr>
      <w:spacing w:line="360" w:lineRule="atLeast"/>
      <w:outlineLvl w:val="3"/>
    </w:pPr>
    <w:rPr>
      <w:rFonts w:ascii="Calibri" w:hAnsi="Calibri"/>
      <w:b/>
      <w:sz w:val="28"/>
      <w:lang w:val="x-none" w:eastAsia="x-none"/>
    </w:rPr>
  </w:style>
  <w:style w:type="paragraph" w:styleId="5">
    <w:name w:val="heading 5"/>
    <w:basedOn w:val="a"/>
    <w:next w:val="a"/>
    <w:link w:val="50"/>
    <w:qFormat/>
    <w:rsid w:val="004756D6"/>
    <w:pPr>
      <w:keepNext/>
      <w:numPr>
        <w:ilvl w:val="4"/>
        <w:numId w:val="1"/>
      </w:numPr>
      <w:tabs>
        <w:tab w:val="left" w:pos="6237"/>
      </w:tabs>
      <w:spacing w:line="360" w:lineRule="atLeast"/>
      <w:jc w:val="both"/>
      <w:outlineLvl w:val="4"/>
    </w:pPr>
    <w:rPr>
      <w:rFonts w:ascii="Calibri" w:hAnsi="Calibri"/>
      <w:b/>
      <w:i/>
      <w:sz w:val="26"/>
      <w:lang w:val="x-none" w:eastAsia="x-none"/>
    </w:rPr>
  </w:style>
  <w:style w:type="paragraph" w:styleId="6">
    <w:name w:val="heading 6"/>
    <w:basedOn w:val="a"/>
    <w:next w:val="a"/>
    <w:link w:val="60"/>
    <w:qFormat/>
    <w:rsid w:val="004756D6"/>
    <w:pPr>
      <w:keepNext/>
      <w:numPr>
        <w:ilvl w:val="5"/>
        <w:numId w:val="1"/>
      </w:numPr>
      <w:tabs>
        <w:tab w:val="left" w:pos="4820"/>
      </w:tabs>
      <w:spacing w:line="240" w:lineRule="exact"/>
      <w:ind w:right="57"/>
      <w:outlineLvl w:val="5"/>
    </w:pPr>
    <w:rPr>
      <w:rFonts w:ascii="Calibri" w:hAnsi="Calibri"/>
      <w:b/>
      <w:lang w:val="x-none" w:eastAsia="x-none"/>
    </w:rPr>
  </w:style>
  <w:style w:type="paragraph" w:styleId="7">
    <w:name w:val="heading 7"/>
    <w:basedOn w:val="a"/>
    <w:next w:val="a"/>
    <w:link w:val="70"/>
    <w:qFormat/>
    <w:rsid w:val="004756D6"/>
    <w:pPr>
      <w:keepNext/>
      <w:numPr>
        <w:ilvl w:val="6"/>
        <w:numId w:val="1"/>
      </w:numPr>
      <w:outlineLvl w:val="6"/>
    </w:pPr>
    <w:rPr>
      <w:rFonts w:ascii="Calibri" w:hAnsi="Calibri"/>
      <w:sz w:val="24"/>
      <w:lang w:val="x-none" w:eastAsia="x-none"/>
    </w:rPr>
  </w:style>
  <w:style w:type="paragraph" w:styleId="8">
    <w:name w:val="heading 8"/>
    <w:basedOn w:val="a"/>
    <w:next w:val="a"/>
    <w:link w:val="80"/>
    <w:qFormat/>
    <w:rsid w:val="004756D6"/>
    <w:pPr>
      <w:keepNext/>
      <w:numPr>
        <w:ilvl w:val="7"/>
        <w:numId w:val="1"/>
      </w:numPr>
      <w:outlineLvl w:val="7"/>
    </w:pPr>
    <w:rPr>
      <w:rFonts w:ascii="Calibri" w:hAnsi="Calibri"/>
      <w:i/>
      <w:sz w:val="24"/>
      <w:lang w:val="x-none" w:eastAsia="x-none"/>
    </w:rPr>
  </w:style>
  <w:style w:type="paragraph" w:styleId="9">
    <w:name w:val="heading 9"/>
    <w:basedOn w:val="a"/>
    <w:next w:val="a"/>
    <w:link w:val="90"/>
    <w:qFormat/>
    <w:rsid w:val="004756D6"/>
    <w:pPr>
      <w:keepNext/>
      <w:numPr>
        <w:ilvl w:val="8"/>
        <w:numId w:val="1"/>
      </w:numPr>
      <w:jc w:val="center"/>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D2697"/>
    <w:rPr>
      <w:rFonts w:ascii="Cambria" w:hAnsi="Cambria"/>
      <w:b/>
      <w:kern w:val="32"/>
      <w:sz w:val="32"/>
    </w:rPr>
  </w:style>
  <w:style w:type="character" w:customStyle="1" w:styleId="20">
    <w:name w:val="Заголовок 2 Знак"/>
    <w:link w:val="2"/>
    <w:semiHidden/>
    <w:locked/>
    <w:rsid w:val="003D2697"/>
    <w:rPr>
      <w:rFonts w:ascii="Cambria" w:hAnsi="Cambria"/>
      <w:b/>
      <w:i/>
      <w:sz w:val="28"/>
    </w:rPr>
  </w:style>
  <w:style w:type="character" w:customStyle="1" w:styleId="30">
    <w:name w:val="Заголовок 3 Знак"/>
    <w:link w:val="3"/>
    <w:semiHidden/>
    <w:locked/>
    <w:rsid w:val="003D2697"/>
    <w:rPr>
      <w:rFonts w:ascii="Cambria" w:hAnsi="Cambria"/>
      <w:b/>
      <w:sz w:val="26"/>
    </w:rPr>
  </w:style>
  <w:style w:type="character" w:customStyle="1" w:styleId="40">
    <w:name w:val="Заголовок 4 Знак"/>
    <w:link w:val="4"/>
    <w:semiHidden/>
    <w:locked/>
    <w:rsid w:val="003D2697"/>
    <w:rPr>
      <w:rFonts w:ascii="Calibri" w:hAnsi="Calibri"/>
      <w:b/>
      <w:sz w:val="28"/>
    </w:rPr>
  </w:style>
  <w:style w:type="character" w:customStyle="1" w:styleId="50">
    <w:name w:val="Заголовок 5 Знак"/>
    <w:link w:val="5"/>
    <w:semiHidden/>
    <w:locked/>
    <w:rsid w:val="003D2697"/>
    <w:rPr>
      <w:rFonts w:ascii="Calibri" w:hAnsi="Calibri"/>
      <w:b/>
      <w:i/>
      <w:sz w:val="26"/>
    </w:rPr>
  </w:style>
  <w:style w:type="character" w:customStyle="1" w:styleId="60">
    <w:name w:val="Заголовок 6 Знак"/>
    <w:link w:val="6"/>
    <w:semiHidden/>
    <w:locked/>
    <w:rsid w:val="003D2697"/>
    <w:rPr>
      <w:rFonts w:ascii="Calibri" w:hAnsi="Calibri"/>
      <w:b/>
    </w:rPr>
  </w:style>
  <w:style w:type="character" w:customStyle="1" w:styleId="70">
    <w:name w:val="Заголовок 7 Знак"/>
    <w:link w:val="7"/>
    <w:semiHidden/>
    <w:locked/>
    <w:rsid w:val="003D2697"/>
    <w:rPr>
      <w:rFonts w:ascii="Calibri" w:hAnsi="Calibri"/>
      <w:sz w:val="24"/>
    </w:rPr>
  </w:style>
  <w:style w:type="character" w:customStyle="1" w:styleId="80">
    <w:name w:val="Заголовок 8 Знак"/>
    <w:link w:val="8"/>
    <w:semiHidden/>
    <w:locked/>
    <w:rsid w:val="003D2697"/>
    <w:rPr>
      <w:rFonts w:ascii="Calibri" w:hAnsi="Calibri"/>
      <w:i/>
      <w:sz w:val="24"/>
    </w:rPr>
  </w:style>
  <w:style w:type="character" w:customStyle="1" w:styleId="90">
    <w:name w:val="Заголовок 9 Знак"/>
    <w:link w:val="9"/>
    <w:semiHidden/>
    <w:locked/>
    <w:rsid w:val="003D2697"/>
    <w:rPr>
      <w:rFonts w:ascii="Cambria" w:hAnsi="Cambria"/>
    </w:rPr>
  </w:style>
  <w:style w:type="paragraph" w:styleId="a3">
    <w:name w:val="Body Text"/>
    <w:basedOn w:val="a"/>
    <w:link w:val="a4"/>
    <w:rsid w:val="004756D6"/>
    <w:pPr>
      <w:spacing w:line="360" w:lineRule="auto"/>
      <w:jc w:val="center"/>
    </w:pPr>
    <w:rPr>
      <w:lang w:val="x-none" w:eastAsia="x-none"/>
    </w:rPr>
  </w:style>
  <w:style w:type="character" w:customStyle="1" w:styleId="a4">
    <w:name w:val="Основной текст Знак"/>
    <w:link w:val="a3"/>
    <w:semiHidden/>
    <w:locked/>
    <w:rsid w:val="003D2697"/>
    <w:rPr>
      <w:sz w:val="20"/>
    </w:rPr>
  </w:style>
  <w:style w:type="character" w:styleId="a5">
    <w:name w:val="Hyperlink"/>
    <w:rsid w:val="004756D6"/>
    <w:rPr>
      <w:color w:val="0000FF"/>
      <w:u w:val="single"/>
    </w:rPr>
  </w:style>
  <w:style w:type="character" w:styleId="a6">
    <w:name w:val="FollowedHyperlink"/>
    <w:rsid w:val="004756D6"/>
    <w:rPr>
      <w:color w:val="800080"/>
      <w:u w:val="single"/>
    </w:rPr>
  </w:style>
  <w:style w:type="paragraph" w:styleId="a7">
    <w:name w:val="footer"/>
    <w:basedOn w:val="a"/>
    <w:link w:val="a8"/>
    <w:rsid w:val="004756D6"/>
    <w:pPr>
      <w:tabs>
        <w:tab w:val="center" w:pos="4153"/>
        <w:tab w:val="right" w:pos="8306"/>
      </w:tabs>
    </w:pPr>
    <w:rPr>
      <w:lang w:val="x-none" w:eastAsia="x-none"/>
    </w:rPr>
  </w:style>
  <w:style w:type="character" w:customStyle="1" w:styleId="a8">
    <w:name w:val="Нижний колонтитул Знак"/>
    <w:link w:val="a7"/>
    <w:semiHidden/>
    <w:locked/>
    <w:rsid w:val="003D2697"/>
    <w:rPr>
      <w:sz w:val="20"/>
    </w:rPr>
  </w:style>
  <w:style w:type="paragraph" w:styleId="21">
    <w:name w:val="Body Text 2"/>
    <w:basedOn w:val="a"/>
    <w:link w:val="22"/>
    <w:rsid w:val="004756D6"/>
    <w:pPr>
      <w:tabs>
        <w:tab w:val="left" w:pos="4820"/>
      </w:tabs>
      <w:spacing w:line="240" w:lineRule="exact"/>
      <w:ind w:right="57"/>
    </w:pPr>
    <w:rPr>
      <w:lang w:val="x-none" w:eastAsia="x-none"/>
    </w:rPr>
  </w:style>
  <w:style w:type="character" w:customStyle="1" w:styleId="22">
    <w:name w:val="Основной текст 2 Знак"/>
    <w:link w:val="21"/>
    <w:semiHidden/>
    <w:locked/>
    <w:rsid w:val="003D2697"/>
    <w:rPr>
      <w:sz w:val="20"/>
    </w:rPr>
  </w:style>
  <w:style w:type="paragraph" w:styleId="31">
    <w:name w:val="Body Text 3"/>
    <w:basedOn w:val="a"/>
    <w:link w:val="32"/>
    <w:rsid w:val="004756D6"/>
    <w:pPr>
      <w:jc w:val="center"/>
    </w:pPr>
    <w:rPr>
      <w:sz w:val="16"/>
      <w:lang w:val="x-none" w:eastAsia="x-none"/>
    </w:rPr>
  </w:style>
  <w:style w:type="character" w:customStyle="1" w:styleId="32">
    <w:name w:val="Основной текст 3 Знак"/>
    <w:link w:val="31"/>
    <w:semiHidden/>
    <w:locked/>
    <w:rsid w:val="003D2697"/>
    <w:rPr>
      <w:sz w:val="16"/>
    </w:rPr>
  </w:style>
  <w:style w:type="paragraph" w:styleId="a9">
    <w:name w:val="Block Text"/>
    <w:basedOn w:val="a"/>
    <w:rsid w:val="004756D6"/>
    <w:pPr>
      <w:tabs>
        <w:tab w:val="left" w:pos="1701"/>
        <w:tab w:val="left" w:pos="4820"/>
      </w:tabs>
      <w:spacing w:line="360" w:lineRule="exact"/>
      <w:ind w:left="1701" w:right="57" w:firstLine="680"/>
      <w:jc w:val="both"/>
    </w:pPr>
    <w:rPr>
      <w:sz w:val="28"/>
    </w:rPr>
  </w:style>
  <w:style w:type="paragraph" w:styleId="aa">
    <w:name w:val="Body Text Indent"/>
    <w:basedOn w:val="a"/>
    <w:link w:val="ab"/>
    <w:rsid w:val="004756D6"/>
    <w:pPr>
      <w:spacing w:line="360" w:lineRule="atLeast"/>
      <w:ind w:firstLine="720"/>
    </w:pPr>
    <w:rPr>
      <w:lang w:val="x-none" w:eastAsia="x-none"/>
    </w:rPr>
  </w:style>
  <w:style w:type="character" w:customStyle="1" w:styleId="ab">
    <w:name w:val="Основной текст с отступом Знак"/>
    <w:link w:val="aa"/>
    <w:semiHidden/>
    <w:locked/>
    <w:rsid w:val="003D2697"/>
    <w:rPr>
      <w:sz w:val="20"/>
    </w:rPr>
  </w:style>
  <w:style w:type="paragraph" w:styleId="23">
    <w:name w:val="Body Text Indent 2"/>
    <w:basedOn w:val="a"/>
    <w:link w:val="24"/>
    <w:rsid w:val="004756D6"/>
    <w:pPr>
      <w:tabs>
        <w:tab w:val="left" w:pos="1701"/>
      </w:tabs>
      <w:spacing w:line="240" w:lineRule="exact"/>
      <w:ind w:left="1695" w:hanging="1695"/>
    </w:pPr>
    <w:rPr>
      <w:lang w:val="x-none" w:eastAsia="x-none"/>
    </w:rPr>
  </w:style>
  <w:style w:type="character" w:customStyle="1" w:styleId="24">
    <w:name w:val="Основной текст с отступом 2 Знак"/>
    <w:link w:val="23"/>
    <w:semiHidden/>
    <w:locked/>
    <w:rsid w:val="003D2697"/>
    <w:rPr>
      <w:sz w:val="20"/>
    </w:rPr>
  </w:style>
  <w:style w:type="paragraph" w:styleId="33">
    <w:name w:val="Body Text Indent 3"/>
    <w:basedOn w:val="a"/>
    <w:link w:val="34"/>
    <w:rsid w:val="004756D6"/>
    <w:pPr>
      <w:tabs>
        <w:tab w:val="left" w:pos="7088"/>
      </w:tabs>
      <w:spacing w:line="360" w:lineRule="exact"/>
      <w:ind w:firstLine="680"/>
      <w:jc w:val="both"/>
    </w:pPr>
    <w:rPr>
      <w:sz w:val="16"/>
      <w:lang w:val="x-none" w:eastAsia="x-none"/>
    </w:rPr>
  </w:style>
  <w:style w:type="character" w:customStyle="1" w:styleId="34">
    <w:name w:val="Основной текст с отступом 3 Знак"/>
    <w:link w:val="33"/>
    <w:semiHidden/>
    <w:locked/>
    <w:rsid w:val="003D2697"/>
    <w:rPr>
      <w:sz w:val="16"/>
    </w:rPr>
  </w:style>
  <w:style w:type="paragraph" w:styleId="ac">
    <w:name w:val="header"/>
    <w:basedOn w:val="a"/>
    <w:link w:val="ad"/>
    <w:rsid w:val="004756D6"/>
    <w:pPr>
      <w:tabs>
        <w:tab w:val="center" w:pos="4153"/>
        <w:tab w:val="right" w:pos="8306"/>
      </w:tabs>
    </w:pPr>
    <w:rPr>
      <w:lang w:val="x-none" w:eastAsia="x-none"/>
    </w:rPr>
  </w:style>
  <w:style w:type="character" w:customStyle="1" w:styleId="ad">
    <w:name w:val="Верхний колонтитул Знак"/>
    <w:link w:val="ac"/>
    <w:locked/>
    <w:rsid w:val="003D2697"/>
    <w:rPr>
      <w:sz w:val="20"/>
    </w:rPr>
  </w:style>
  <w:style w:type="paragraph" w:styleId="ae">
    <w:name w:val="Balloon Text"/>
    <w:basedOn w:val="a"/>
    <w:link w:val="af"/>
    <w:semiHidden/>
    <w:rsid w:val="004756D6"/>
    <w:rPr>
      <w:sz w:val="2"/>
      <w:lang w:val="x-none" w:eastAsia="x-none"/>
    </w:rPr>
  </w:style>
  <w:style w:type="character" w:customStyle="1" w:styleId="af">
    <w:name w:val="Текст выноски Знак"/>
    <w:link w:val="ae"/>
    <w:semiHidden/>
    <w:locked/>
    <w:rsid w:val="003D2697"/>
    <w:rPr>
      <w:sz w:val="2"/>
    </w:rPr>
  </w:style>
  <w:style w:type="paragraph" w:customStyle="1" w:styleId="body">
    <w:name w:val="body Знак Знак"/>
    <w:link w:val="body0"/>
    <w:rsid w:val="004756D6"/>
    <w:pPr>
      <w:widowControl w:val="0"/>
      <w:tabs>
        <w:tab w:val="left" w:pos="568"/>
        <w:tab w:val="left" w:pos="7088"/>
      </w:tabs>
      <w:spacing w:line="250" w:lineRule="atLeast"/>
      <w:ind w:firstLine="283"/>
      <w:jc w:val="both"/>
    </w:pPr>
    <w:rPr>
      <w:rFonts w:ascii="Pragmatica" w:hAnsi="Pragmatica"/>
      <w:color w:val="000000"/>
    </w:rPr>
  </w:style>
  <w:style w:type="character" w:styleId="af0">
    <w:name w:val="page number"/>
    <w:basedOn w:val="a0"/>
    <w:rsid w:val="00E223F8"/>
  </w:style>
  <w:style w:type="table" w:styleId="af1">
    <w:name w:val="Table Grid"/>
    <w:basedOn w:val="a1"/>
    <w:rsid w:val="008225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w:basedOn w:val="a"/>
    <w:rsid w:val="004C36AD"/>
    <w:pPr>
      <w:widowControl w:val="0"/>
      <w:adjustRightInd w:val="0"/>
      <w:spacing w:after="160" w:line="240" w:lineRule="exact"/>
      <w:jc w:val="right"/>
    </w:pPr>
    <w:rPr>
      <w:lang w:val="en-GB" w:eastAsia="en-US"/>
    </w:rPr>
  </w:style>
  <w:style w:type="character" w:styleId="af2">
    <w:name w:val="Strong"/>
    <w:qFormat/>
    <w:rsid w:val="00D571F3"/>
    <w:rPr>
      <w:b/>
    </w:rPr>
  </w:style>
  <w:style w:type="character" w:customStyle="1" w:styleId="body0">
    <w:name w:val="body Знак Знак Знак"/>
    <w:link w:val="body"/>
    <w:locked/>
    <w:rsid w:val="00D822B6"/>
    <w:rPr>
      <w:rFonts w:ascii="Pragmatica" w:hAnsi="Pragmatica"/>
      <w:color w:val="000000"/>
      <w:lang w:val="ru-RU" w:eastAsia="ru-RU" w:bidi="ar-SA"/>
    </w:rPr>
  </w:style>
  <w:style w:type="paragraph" w:customStyle="1" w:styleId="body1">
    <w:name w:val="body Знак Знак Знак1"/>
    <w:link w:val="body2"/>
    <w:rsid w:val="00BE5AEF"/>
    <w:pPr>
      <w:widowControl w:val="0"/>
      <w:tabs>
        <w:tab w:val="left" w:pos="568"/>
        <w:tab w:val="left" w:pos="7088"/>
      </w:tabs>
      <w:spacing w:line="250" w:lineRule="atLeast"/>
      <w:ind w:firstLine="283"/>
      <w:jc w:val="both"/>
    </w:pPr>
    <w:rPr>
      <w:rFonts w:ascii="Pragmatica" w:hAnsi="Pragmatica"/>
      <w:color w:val="000000"/>
    </w:rPr>
  </w:style>
  <w:style w:type="character" w:customStyle="1" w:styleId="body2">
    <w:name w:val="body Знак Знак Знак Знак"/>
    <w:link w:val="body1"/>
    <w:locked/>
    <w:rsid w:val="00FE5C03"/>
    <w:rPr>
      <w:rFonts w:ascii="Pragmatica" w:hAnsi="Pragmatica"/>
      <w:color w:val="000000"/>
      <w:lang w:val="ru-RU" w:eastAsia="ru-RU" w:bidi="ar-SA"/>
    </w:rPr>
  </w:style>
  <w:style w:type="paragraph" w:customStyle="1" w:styleId="body3">
    <w:name w:val="body"/>
    <w:rsid w:val="000476F6"/>
    <w:pPr>
      <w:widowControl w:val="0"/>
      <w:tabs>
        <w:tab w:val="left" w:pos="568"/>
        <w:tab w:val="left" w:pos="7088"/>
      </w:tabs>
      <w:spacing w:line="250" w:lineRule="atLeast"/>
      <w:ind w:firstLine="283"/>
      <w:jc w:val="both"/>
    </w:pPr>
    <w:rPr>
      <w:rFonts w:ascii="Pragmatica" w:hAnsi="Pragmatica"/>
      <w:color w:val="000000"/>
    </w:rPr>
  </w:style>
  <w:style w:type="character" w:customStyle="1" w:styleId="apple-tab-span">
    <w:name w:val="apple-tab-span"/>
    <w:rsid w:val="00945332"/>
  </w:style>
  <w:style w:type="character" w:customStyle="1" w:styleId="apple-style-span">
    <w:name w:val="apple-style-span"/>
    <w:rsid w:val="00945332"/>
  </w:style>
  <w:style w:type="paragraph" w:customStyle="1" w:styleId="body4">
    <w:name w:val="body Знак"/>
    <w:rsid w:val="00D64683"/>
    <w:pPr>
      <w:widowControl w:val="0"/>
      <w:tabs>
        <w:tab w:val="left" w:pos="568"/>
        <w:tab w:val="left" w:pos="7088"/>
      </w:tabs>
      <w:spacing w:line="250" w:lineRule="atLeast"/>
      <w:ind w:firstLine="283"/>
      <w:jc w:val="both"/>
    </w:pPr>
    <w:rPr>
      <w:rFonts w:ascii="Pragmatica" w:hAnsi="Pragmatica"/>
      <w:color w:val="000000"/>
    </w:rPr>
  </w:style>
  <w:style w:type="paragraph" w:customStyle="1" w:styleId="12">
    <w:name w:val="Знак Знак Знак1 Знак Знак Знак Знак Знак"/>
    <w:basedOn w:val="a"/>
    <w:rsid w:val="00DB52C2"/>
    <w:pPr>
      <w:widowControl w:val="0"/>
      <w:adjustRightInd w:val="0"/>
      <w:spacing w:after="160" w:line="240" w:lineRule="exact"/>
      <w:jc w:val="right"/>
    </w:pPr>
    <w:rPr>
      <w:lang w:val="en-GB" w:eastAsia="en-US"/>
    </w:rPr>
  </w:style>
  <w:style w:type="character" w:customStyle="1" w:styleId="body5">
    <w:name w:val="body Знак Знак Знак Знак Знак"/>
    <w:rsid w:val="00DB52C2"/>
    <w:rPr>
      <w:rFonts w:ascii="Pragmatica" w:hAnsi="Pragmatica"/>
      <w:color w:val="000000"/>
      <w:lang w:val="ru-RU" w:eastAsia="ru-RU"/>
    </w:rPr>
  </w:style>
  <w:style w:type="paragraph" w:customStyle="1" w:styleId="110">
    <w:name w:val="Знак Знак Знак1 Знак Знак Знак Знак Знак Знак Знак Знак1 Знак Знак Знак"/>
    <w:basedOn w:val="a"/>
    <w:rsid w:val="00844F6A"/>
    <w:pPr>
      <w:widowControl w:val="0"/>
      <w:adjustRightInd w:val="0"/>
      <w:spacing w:after="160" w:line="240" w:lineRule="exact"/>
      <w:jc w:val="right"/>
    </w:pPr>
    <w:rPr>
      <w:lang w:val="en-GB" w:eastAsia="en-US"/>
    </w:rPr>
  </w:style>
  <w:style w:type="paragraph" w:customStyle="1" w:styleId="13">
    <w:name w:val="Знак Знак Знак1 Знак Знак Знак Знак Знак Знак Знак Знак Знак Знак Знак Знак Знак Знак"/>
    <w:basedOn w:val="a"/>
    <w:rsid w:val="00803632"/>
    <w:pPr>
      <w:widowControl w:val="0"/>
      <w:adjustRightInd w:val="0"/>
      <w:spacing w:after="160" w:line="240" w:lineRule="exact"/>
      <w:jc w:val="right"/>
    </w:pPr>
    <w:rPr>
      <w:lang w:val="en-GB" w:eastAsia="en-US"/>
    </w:rPr>
  </w:style>
  <w:style w:type="paragraph" w:customStyle="1" w:styleId="af3">
    <w:name w:val="Адресный блок"/>
    <w:basedOn w:val="a"/>
    <w:rsid w:val="00F735EA"/>
    <w:pPr>
      <w:spacing w:line="264" w:lineRule="auto"/>
    </w:pPr>
    <w:rPr>
      <w:rFonts w:ascii="Verdana" w:hAnsi="Verdana"/>
      <w:sz w:val="16"/>
      <w:szCs w:val="24"/>
      <w:lang w:eastAsia="en-US"/>
    </w:rPr>
  </w:style>
  <w:style w:type="paragraph" w:customStyle="1" w:styleId="body30">
    <w:name w:val="body3"/>
    <w:basedOn w:val="a"/>
    <w:rsid w:val="004A7CAB"/>
    <w:pPr>
      <w:snapToGrid w:val="0"/>
      <w:spacing w:line="250" w:lineRule="atLeast"/>
      <w:ind w:firstLine="283"/>
      <w:jc w:val="both"/>
    </w:pPr>
    <w:rPr>
      <w:rFonts w:ascii="Pragmatica" w:hAnsi="Pragmatica"/>
      <w:color w:val="000000"/>
    </w:rPr>
  </w:style>
  <w:style w:type="paragraph" w:customStyle="1" w:styleId="14">
    <w:name w:val="Абзац списка1"/>
    <w:basedOn w:val="a"/>
    <w:rsid w:val="00BB62BC"/>
    <w:pPr>
      <w:ind w:left="720"/>
      <w:contextualSpacing/>
    </w:pPr>
  </w:style>
  <w:style w:type="paragraph" w:customStyle="1" w:styleId="Default">
    <w:name w:val="Default"/>
    <w:rsid w:val="00B12F78"/>
    <w:pPr>
      <w:autoSpaceDE w:val="0"/>
      <w:autoSpaceDN w:val="0"/>
      <w:adjustRightInd w:val="0"/>
    </w:pPr>
    <w:rPr>
      <w:rFonts w:ascii="Trebuchet MS" w:hAnsi="Trebuchet MS" w:cs="Trebuchet MS"/>
      <w:color w:val="000000"/>
      <w:sz w:val="24"/>
      <w:szCs w:val="24"/>
    </w:rPr>
  </w:style>
  <w:style w:type="paragraph" w:customStyle="1" w:styleId="body00">
    <w:name w:val="body0"/>
    <w:basedOn w:val="a"/>
    <w:rsid w:val="00D923F0"/>
    <w:pPr>
      <w:snapToGrid w:val="0"/>
      <w:spacing w:line="250" w:lineRule="atLeast"/>
      <w:ind w:firstLine="283"/>
      <w:jc w:val="both"/>
    </w:pPr>
    <w:rPr>
      <w:rFonts w:ascii="Pragmatica" w:eastAsia="Calibri" w:hAnsi="Pragmatica"/>
      <w:color w:val="000000"/>
    </w:rPr>
  </w:style>
  <w:style w:type="paragraph" w:customStyle="1" w:styleId="15">
    <w:name w:val="Знак Знак Знак1 Знак Знак Знак Знак Знак Знак Знак Знак Знак Знак Знак Знак Знак Знак Знак Знак Знак Знак Знак Знак Знак"/>
    <w:basedOn w:val="a"/>
    <w:rsid w:val="005A78F2"/>
    <w:pPr>
      <w:widowControl w:val="0"/>
      <w:adjustRightInd w:val="0"/>
      <w:spacing w:after="160" w:line="240" w:lineRule="exact"/>
      <w:jc w:val="right"/>
    </w:pPr>
    <w:rPr>
      <w:lang w:val="en-GB" w:eastAsia="en-US"/>
    </w:rPr>
  </w:style>
  <w:style w:type="paragraph" w:customStyle="1" w:styleId="ConsPlusNormal">
    <w:name w:val="ConsPlusNormal"/>
    <w:rsid w:val="00EA1865"/>
    <w:pPr>
      <w:widowControl w:val="0"/>
      <w:autoSpaceDE w:val="0"/>
      <w:autoSpaceDN w:val="0"/>
      <w:adjustRightInd w:val="0"/>
      <w:spacing w:line="360" w:lineRule="exact"/>
      <w:ind w:firstLine="720"/>
      <w:jc w:val="both"/>
    </w:pPr>
    <w:rPr>
      <w:rFonts w:ascii="Arial" w:hAnsi="Arial" w:cs="Arial"/>
    </w:rPr>
  </w:style>
  <w:style w:type="paragraph" w:styleId="af4">
    <w:name w:val="footnote text"/>
    <w:aliases w:val="Знак2 Знак Знак,Знак2 Знак,Знак2,Table_Footnote_last,Знак31,Знак2 Знак3,Текст сноски Знак Знак1,Текст сноски Знак1 Знак,Текст сноски Знак Знак Знак,Текст сноски Знак Знак Знак1,Текст сноски Знак Знак2,Текст сноски Знак Знак,З,Зна, Знак2"/>
    <w:basedOn w:val="a"/>
    <w:link w:val="af5"/>
    <w:locked/>
    <w:rsid w:val="00EA1865"/>
    <w:pPr>
      <w:spacing w:line="360" w:lineRule="exact"/>
      <w:jc w:val="both"/>
    </w:pPr>
  </w:style>
  <w:style w:type="character" w:customStyle="1" w:styleId="af5">
    <w:name w:val="Текст сноски Знак"/>
    <w:aliases w:val="Знак2 Знак Знак Знак,Знак2 Знак Знак1,Знак2 Знак1,Table_Footnote_last Знак,Знак31 Знак,Знак2 Знак3 Знак,Текст сноски Знак Знак1 Знак,Текст сноски Знак1 Знак Знак,Текст сноски Знак Знак Знак Знак,Текст сноски Знак Знак Знак1 Знак,З Знак"/>
    <w:basedOn w:val="a0"/>
    <w:link w:val="af4"/>
    <w:rsid w:val="00EA1865"/>
  </w:style>
  <w:style w:type="character" w:styleId="af6">
    <w:name w:val="footnote reference"/>
    <w:locked/>
    <w:rsid w:val="00EA1865"/>
    <w:rPr>
      <w:vertAlign w:val="superscript"/>
    </w:rPr>
  </w:style>
  <w:style w:type="character" w:customStyle="1" w:styleId="itemtext1">
    <w:name w:val="itemtext1"/>
    <w:rsid w:val="00EA1865"/>
    <w:rPr>
      <w:rFonts w:ascii="Tahoma" w:hAnsi="Tahoma" w:cs="Tahoma" w:hint="default"/>
      <w:color w:val="000000"/>
      <w:sz w:val="20"/>
      <w:szCs w:val="20"/>
    </w:rPr>
  </w:style>
  <w:style w:type="paragraph" w:styleId="af7">
    <w:name w:val="List Paragraph"/>
    <w:basedOn w:val="a"/>
    <w:uiPriority w:val="34"/>
    <w:qFormat/>
    <w:rsid w:val="00EA1865"/>
    <w:pPr>
      <w:spacing w:line="360" w:lineRule="auto"/>
      <w:ind w:left="720" w:firstLine="709"/>
      <w:contextualSpacing/>
      <w:jc w:val="both"/>
    </w:pPr>
    <w:rPr>
      <w:rFonts w:ascii="Calibri" w:hAnsi="Calibri"/>
      <w:sz w:val="22"/>
      <w:szCs w:val="22"/>
      <w:lang w:eastAsia="en-US"/>
    </w:rPr>
  </w:style>
  <w:style w:type="paragraph" w:customStyle="1" w:styleId="ConsNormal">
    <w:name w:val="ConsNormal"/>
    <w:rsid w:val="004829D2"/>
    <w:pPr>
      <w:widowControl w:val="0"/>
      <w:autoSpaceDE w:val="0"/>
      <w:autoSpaceDN w:val="0"/>
      <w:adjustRightInd w:val="0"/>
      <w:spacing w:line="360" w:lineRule="exact"/>
      <w:ind w:firstLine="72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10">
          <w:marLeft w:val="720"/>
          <w:marRight w:val="0"/>
          <w:marTop w:val="100"/>
          <w:marBottom w:val="10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8">
              <w:marLeft w:val="720"/>
              <w:marRight w:val="720"/>
              <w:marTop w:val="100"/>
              <w:marBottom w:val="10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
                          <w:marLeft w:val="1080"/>
                          <w:marRight w:val="0"/>
                          <w:marTop w:val="0"/>
                          <w:marBottom w:val="0"/>
                          <w:divBdr>
                            <w:top w:val="none" w:sz="0" w:space="0" w:color="auto"/>
                            <w:left w:val="none" w:sz="0" w:space="0" w:color="auto"/>
                            <w:bottom w:val="none" w:sz="0" w:space="0" w:color="auto"/>
                            <w:right w:val="none" w:sz="0" w:space="0" w:color="auto"/>
                          </w:divBdr>
                        </w:div>
                        <w:div w:id="37">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49">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 w:id="27">
          <w:marLeft w:val="1440"/>
          <w:marRight w:val="0"/>
          <w:marTop w:val="60"/>
          <w:marBottom w:val="0"/>
          <w:divBdr>
            <w:top w:val="none" w:sz="0" w:space="0" w:color="auto"/>
            <w:left w:val="none" w:sz="0" w:space="0" w:color="auto"/>
            <w:bottom w:val="none" w:sz="0" w:space="0" w:color="auto"/>
            <w:right w:val="none" w:sz="0" w:space="0" w:color="auto"/>
          </w:divBdr>
        </w:div>
        <w:div w:id="30">
          <w:marLeft w:val="1440"/>
          <w:marRight w:val="0"/>
          <w:marTop w:val="60"/>
          <w:marBottom w:val="0"/>
          <w:divBdr>
            <w:top w:val="none" w:sz="0" w:space="0" w:color="auto"/>
            <w:left w:val="none" w:sz="0" w:space="0" w:color="auto"/>
            <w:bottom w:val="none" w:sz="0" w:space="0" w:color="auto"/>
            <w:right w:val="none" w:sz="0" w:space="0" w:color="auto"/>
          </w:divBdr>
        </w:div>
        <w:div w:id="41">
          <w:marLeft w:val="1440"/>
          <w:marRight w:val="0"/>
          <w:marTop w:val="60"/>
          <w:marBottom w:val="0"/>
          <w:divBdr>
            <w:top w:val="none" w:sz="0" w:space="0" w:color="auto"/>
            <w:left w:val="none" w:sz="0" w:space="0" w:color="auto"/>
            <w:bottom w:val="none" w:sz="0" w:space="0" w:color="auto"/>
            <w:right w:val="none" w:sz="0" w:space="0" w:color="auto"/>
          </w:divBdr>
        </w:div>
        <w:div w:id="52">
          <w:marLeft w:val="1440"/>
          <w:marRight w:val="0"/>
          <w:marTop w:val="60"/>
          <w:marBottom w:val="0"/>
          <w:divBdr>
            <w:top w:val="none" w:sz="0" w:space="0" w:color="auto"/>
            <w:left w:val="none" w:sz="0" w:space="0" w:color="auto"/>
            <w:bottom w:val="none" w:sz="0" w:space="0" w:color="auto"/>
            <w:right w:val="none" w:sz="0" w:space="0" w:color="auto"/>
          </w:divBdr>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3089515">
      <w:bodyDiv w:val="1"/>
      <w:marLeft w:val="0"/>
      <w:marRight w:val="0"/>
      <w:marTop w:val="0"/>
      <w:marBottom w:val="0"/>
      <w:divBdr>
        <w:top w:val="none" w:sz="0" w:space="0" w:color="auto"/>
        <w:left w:val="none" w:sz="0" w:space="0" w:color="auto"/>
        <w:bottom w:val="none" w:sz="0" w:space="0" w:color="auto"/>
        <w:right w:val="none" w:sz="0" w:space="0" w:color="auto"/>
      </w:divBdr>
      <w:divsChild>
        <w:div w:id="1000691702">
          <w:marLeft w:val="547"/>
          <w:marRight w:val="0"/>
          <w:marTop w:val="0"/>
          <w:marBottom w:val="0"/>
          <w:divBdr>
            <w:top w:val="none" w:sz="0" w:space="0" w:color="auto"/>
            <w:left w:val="none" w:sz="0" w:space="0" w:color="auto"/>
            <w:bottom w:val="none" w:sz="0" w:space="0" w:color="auto"/>
            <w:right w:val="none" w:sz="0" w:space="0" w:color="auto"/>
          </w:divBdr>
        </w:div>
        <w:div w:id="2036884357">
          <w:marLeft w:val="547"/>
          <w:marRight w:val="0"/>
          <w:marTop w:val="0"/>
          <w:marBottom w:val="0"/>
          <w:divBdr>
            <w:top w:val="none" w:sz="0" w:space="0" w:color="auto"/>
            <w:left w:val="none" w:sz="0" w:space="0" w:color="auto"/>
            <w:bottom w:val="none" w:sz="0" w:space="0" w:color="auto"/>
            <w:right w:val="none" w:sz="0" w:space="0" w:color="auto"/>
          </w:divBdr>
        </w:div>
        <w:div w:id="2090348461">
          <w:marLeft w:val="547"/>
          <w:marRight w:val="0"/>
          <w:marTop w:val="0"/>
          <w:marBottom w:val="0"/>
          <w:divBdr>
            <w:top w:val="none" w:sz="0" w:space="0" w:color="auto"/>
            <w:left w:val="none" w:sz="0" w:space="0" w:color="auto"/>
            <w:bottom w:val="none" w:sz="0" w:space="0" w:color="auto"/>
            <w:right w:val="none" w:sz="0" w:space="0" w:color="auto"/>
          </w:divBdr>
        </w:div>
      </w:divsChild>
    </w:div>
    <w:div w:id="963266809">
      <w:bodyDiv w:val="1"/>
      <w:marLeft w:val="0"/>
      <w:marRight w:val="0"/>
      <w:marTop w:val="0"/>
      <w:marBottom w:val="0"/>
      <w:divBdr>
        <w:top w:val="none" w:sz="0" w:space="0" w:color="auto"/>
        <w:left w:val="none" w:sz="0" w:space="0" w:color="auto"/>
        <w:bottom w:val="none" w:sz="0" w:space="0" w:color="auto"/>
        <w:right w:val="none" w:sz="0" w:space="0" w:color="auto"/>
      </w:divBdr>
    </w:div>
    <w:div w:id="1578133397">
      <w:bodyDiv w:val="1"/>
      <w:marLeft w:val="0"/>
      <w:marRight w:val="0"/>
      <w:marTop w:val="0"/>
      <w:marBottom w:val="0"/>
      <w:divBdr>
        <w:top w:val="none" w:sz="0" w:space="0" w:color="auto"/>
        <w:left w:val="none" w:sz="0" w:space="0" w:color="auto"/>
        <w:bottom w:val="none" w:sz="0" w:space="0" w:color="auto"/>
        <w:right w:val="none" w:sz="0" w:space="0" w:color="auto"/>
      </w:divBdr>
    </w:div>
    <w:div w:id="206348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nalog.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o.nalog.ru/organizations-car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2551</Words>
  <Characters>14542</Characters>
  <Application>Microsoft Office Word</Application>
  <DocSecurity>0</DocSecurity>
  <Lines>121</Lines>
  <Paragraphs>34</Paragraphs>
  <ScaleCrop>false</ScaleCrop>
  <Company/>
  <LinksUpToDate>false</LinksUpToDate>
  <CharactersWithSpaces>17059</CharactersWithSpaces>
  <SharedDoc>false</SharedDoc>
  <HLinks>
    <vt:vector size="24" baseType="variant">
      <vt:variant>
        <vt:i4>7471164</vt:i4>
      </vt:variant>
      <vt:variant>
        <vt:i4>6</vt:i4>
      </vt:variant>
      <vt:variant>
        <vt:i4>0</vt:i4>
      </vt:variant>
      <vt:variant>
        <vt:i4>5</vt:i4>
      </vt:variant>
      <vt:variant>
        <vt:lpwstr>https://bo.nalog.ru/organizations-card/</vt:lpwstr>
      </vt:variant>
      <vt:variant>
        <vt:lpwstr/>
      </vt:variant>
      <vt:variant>
        <vt:i4>524292</vt:i4>
      </vt:variant>
      <vt:variant>
        <vt:i4>3</vt:i4>
      </vt:variant>
      <vt:variant>
        <vt:i4>0</vt:i4>
      </vt:variant>
      <vt:variant>
        <vt:i4>5</vt:i4>
      </vt:variant>
      <vt:variant>
        <vt:lpwstr>http://www.kad.arbitr.ru/</vt:lpwstr>
      </vt:variant>
      <vt:variant>
        <vt:lpwstr/>
      </vt:variant>
      <vt:variant>
        <vt:i4>7471164</vt:i4>
      </vt:variant>
      <vt:variant>
        <vt:i4>0</vt:i4>
      </vt:variant>
      <vt:variant>
        <vt:i4>0</vt:i4>
      </vt:variant>
      <vt:variant>
        <vt:i4>5</vt:i4>
      </vt:variant>
      <vt:variant>
        <vt:lpwstr>https://bo.nalog.ru/organizations-card/</vt:lpwstr>
      </vt:variant>
      <vt:variant>
        <vt:lpwstr/>
      </vt:variant>
      <vt:variant>
        <vt:i4>1245202</vt:i4>
      </vt:variant>
      <vt:variant>
        <vt:i4>0</vt:i4>
      </vt:variant>
      <vt:variant>
        <vt:i4>0</vt:i4>
      </vt:variant>
      <vt:variant>
        <vt:i4>5</vt:i4>
      </vt:variant>
      <vt:variant>
        <vt:lpwstr>http://base.garant.ru/409495209/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2024-12-18T16:52:00Z</dcterms:created>
  <dcterms:modified xsi:type="dcterms:W3CDTF">2024-12-18T16:52:00Z</dcterms:modified>
</cp:coreProperties>
</file>