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31D" w:rsidRPr="00E76BFD" w:rsidRDefault="0099131D" w:rsidP="00E76BFD">
      <w:pPr>
        <w:tabs>
          <w:tab w:val="left" w:pos="4395"/>
          <w:tab w:val="left" w:pos="4962"/>
          <w:tab w:val="left" w:pos="5387"/>
        </w:tabs>
        <w:spacing w:after="0"/>
        <w:jc w:val="center"/>
        <w:rPr>
          <w:rFonts w:ascii="Verdana" w:hAnsi="Verdana"/>
          <w:b/>
          <w:sz w:val="28"/>
          <w:szCs w:val="28"/>
        </w:rPr>
      </w:pPr>
      <w:bookmarkStart w:id="0" w:name="_GoBack"/>
      <w:bookmarkEnd w:id="0"/>
      <w:r w:rsidRPr="00E76BFD">
        <w:rPr>
          <w:rFonts w:ascii="Verdana" w:hAnsi="Verdana"/>
          <w:b/>
          <w:sz w:val="28"/>
          <w:szCs w:val="28"/>
        </w:rPr>
        <w:t>Памятка</w:t>
      </w:r>
    </w:p>
    <w:p w:rsidR="0099131D" w:rsidRPr="00E76BFD" w:rsidRDefault="0099131D" w:rsidP="00E76BFD">
      <w:pPr>
        <w:tabs>
          <w:tab w:val="left" w:pos="4395"/>
          <w:tab w:val="left" w:pos="4962"/>
          <w:tab w:val="left" w:pos="5387"/>
        </w:tabs>
        <w:spacing w:after="0"/>
        <w:jc w:val="center"/>
        <w:rPr>
          <w:rFonts w:ascii="Verdana" w:hAnsi="Verdana"/>
          <w:b/>
          <w:sz w:val="28"/>
          <w:szCs w:val="28"/>
        </w:rPr>
      </w:pPr>
      <w:r w:rsidRPr="00E76BFD">
        <w:rPr>
          <w:rFonts w:ascii="Verdana" w:hAnsi="Verdana"/>
          <w:b/>
          <w:sz w:val="28"/>
          <w:szCs w:val="28"/>
        </w:rPr>
        <w:t>клиенту-юридическому лицу (кроме клиентов-финансовых институтов) при проведении FATCA-идентификации</w:t>
      </w:r>
    </w:p>
    <w:p w:rsidR="0099131D" w:rsidRPr="00E76BFD" w:rsidRDefault="0099131D" w:rsidP="00E76BFD">
      <w:pPr>
        <w:tabs>
          <w:tab w:val="left" w:pos="4395"/>
          <w:tab w:val="left" w:pos="4962"/>
          <w:tab w:val="left" w:pos="5387"/>
        </w:tabs>
        <w:spacing w:after="0"/>
        <w:jc w:val="center"/>
        <w:rPr>
          <w:rFonts w:ascii="Verdana" w:hAnsi="Verdana"/>
          <w:b/>
          <w:sz w:val="24"/>
          <w:szCs w:val="24"/>
        </w:rPr>
      </w:pPr>
    </w:p>
    <w:p w:rsidR="0099131D" w:rsidRPr="00E76BFD" w:rsidRDefault="0099131D" w:rsidP="00E76BFD">
      <w:pPr>
        <w:spacing w:after="0"/>
        <w:ind w:firstLine="709"/>
        <w:jc w:val="both"/>
        <w:rPr>
          <w:rFonts w:ascii="Verdana" w:hAnsi="Verdana"/>
          <w:b/>
          <w:sz w:val="28"/>
          <w:szCs w:val="28"/>
        </w:rPr>
      </w:pPr>
      <w:r w:rsidRPr="00E76BFD">
        <w:rPr>
          <w:rFonts w:ascii="Verdana" w:hAnsi="Verdana"/>
          <w:b/>
          <w:sz w:val="28"/>
          <w:szCs w:val="28"/>
          <w:lang w:val="en-US"/>
        </w:rPr>
        <w:t>I</w:t>
      </w:r>
      <w:r w:rsidRPr="00E76BFD">
        <w:rPr>
          <w:rFonts w:ascii="Verdana" w:hAnsi="Verdana"/>
          <w:b/>
          <w:sz w:val="28"/>
          <w:szCs w:val="28"/>
        </w:rPr>
        <w:t>. Информация</w:t>
      </w:r>
    </w:p>
    <w:p w:rsidR="0099131D" w:rsidRPr="00E76BFD" w:rsidRDefault="0099131D" w:rsidP="00E76BFD">
      <w:pPr>
        <w:pStyle w:val="12"/>
        <w:numPr>
          <w:ilvl w:val="1"/>
          <w:numId w:val="3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В целях выявления Клиентов-налогоплательщиков</w:t>
      </w:r>
      <w:r w:rsidRPr="00E76BFD" w:rsidDel="007C671F">
        <w:rPr>
          <w:rFonts w:ascii="Verdana" w:hAnsi="Verdana"/>
          <w:sz w:val="28"/>
          <w:szCs w:val="28"/>
        </w:rPr>
        <w:t xml:space="preserve"> </w:t>
      </w:r>
      <w:r w:rsidRPr="00E76BFD">
        <w:rPr>
          <w:rFonts w:ascii="Verdana" w:hAnsi="Verdana"/>
          <w:sz w:val="28"/>
          <w:szCs w:val="28"/>
        </w:rPr>
        <w:t xml:space="preserve">США АО АКБ «НОВИКОМБАНК» проводит анкетирование клиентов Банка при заключении договора  на оказание финансовых услуг/по запросу Банка. </w:t>
      </w:r>
    </w:p>
    <w:p w:rsidR="0099131D" w:rsidRPr="00E76BFD" w:rsidRDefault="0099131D" w:rsidP="00E76BFD">
      <w:pPr>
        <w:pStyle w:val="12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В этой связи Вам необходимо заполнить</w:t>
      </w:r>
      <w:r w:rsidRPr="00E76BFD">
        <w:rPr>
          <w:rFonts w:ascii="Verdana" w:hAnsi="Verdana"/>
          <w:b/>
          <w:sz w:val="28"/>
          <w:szCs w:val="28"/>
        </w:rPr>
        <w:t xml:space="preserve"> Анкету клиента-юридического лица и кредитной организации (самоидентификация)</w:t>
      </w:r>
      <w:r w:rsidRPr="00E76BFD">
        <w:rPr>
          <w:rFonts w:ascii="Verdana" w:hAnsi="Verdana"/>
          <w:sz w:val="28"/>
          <w:szCs w:val="28"/>
        </w:rPr>
        <w:t xml:space="preserve"> (далее – Анкета самоидентификации).</w:t>
      </w:r>
    </w:p>
    <w:p w:rsidR="0099131D" w:rsidRPr="00E76BFD" w:rsidRDefault="0099131D" w:rsidP="00E76BFD">
      <w:pPr>
        <w:pStyle w:val="12"/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Бланк Анкеты самоидентификации будет предложен Вам в офисе Банка при подаче заявки на заключение договора на оказание финансовых услуг. Также бланк Анкеты самоидентификации размещен на сайте Банка в информационно-телекоммуникационной сети «Интернет» по адресу: //novikom.ru -</w:t>
      </w:r>
      <w:r w:rsidRPr="00E76BFD">
        <w:rPr>
          <w:rFonts w:ascii="Verdana" w:hAnsi="Verdana"/>
          <w:i/>
          <w:sz w:val="28"/>
          <w:szCs w:val="28"/>
        </w:rPr>
        <w:t xml:space="preserve"> Корпоративным клиентам/ Тарифы и типовые документы/ Идентификация по FATCA (Анкета самоидентификации ЮЛ и КО), Малому бизнесу/ Тарифы и типовые документы/ Идентификация по FATCA (Анкета самоидентификации ЮЛ и КО)</w:t>
      </w:r>
      <w:r w:rsidRPr="00E76BFD">
        <w:rPr>
          <w:rFonts w:ascii="Verdana" w:hAnsi="Verdana"/>
          <w:sz w:val="28"/>
          <w:szCs w:val="28"/>
        </w:rPr>
        <w:t>.</w:t>
      </w:r>
    </w:p>
    <w:p w:rsidR="0099131D" w:rsidRPr="00E76BFD" w:rsidRDefault="0099131D" w:rsidP="00E76BFD">
      <w:pPr>
        <w:pStyle w:val="12"/>
        <w:numPr>
          <w:ilvl w:val="1"/>
          <w:numId w:val="3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Если по итогам анкетирования у Вашей организации не выявлены прямые</w:t>
      </w:r>
      <w:r w:rsidRPr="00E76BFD">
        <w:rPr>
          <w:rStyle w:val="a5"/>
          <w:rFonts w:ascii="Verdana" w:hAnsi="Verdana"/>
          <w:sz w:val="28"/>
          <w:szCs w:val="28"/>
        </w:rPr>
        <w:footnoteReference w:id="1"/>
      </w:r>
      <w:r w:rsidRPr="00E76BFD">
        <w:rPr>
          <w:rFonts w:ascii="Verdana" w:hAnsi="Verdana"/>
          <w:sz w:val="28"/>
          <w:szCs w:val="28"/>
        </w:rPr>
        <w:t xml:space="preserve"> или косвенные</w:t>
      </w:r>
      <w:r w:rsidRPr="00E76BFD">
        <w:rPr>
          <w:rStyle w:val="a5"/>
          <w:rFonts w:ascii="Verdana" w:hAnsi="Verdana"/>
          <w:sz w:val="28"/>
          <w:szCs w:val="28"/>
        </w:rPr>
        <w:footnoteReference w:id="2"/>
      </w:r>
      <w:r w:rsidRPr="00E76BFD">
        <w:rPr>
          <w:rFonts w:ascii="Verdana" w:hAnsi="Verdana"/>
          <w:sz w:val="28"/>
          <w:szCs w:val="28"/>
        </w:rPr>
        <w:t xml:space="preserve"> критерии Клиента-налогоплательщика</w:t>
      </w:r>
      <w:r w:rsidRPr="00E76BFD" w:rsidDel="007C671F">
        <w:rPr>
          <w:rFonts w:ascii="Verdana" w:hAnsi="Verdana"/>
          <w:sz w:val="28"/>
          <w:szCs w:val="28"/>
        </w:rPr>
        <w:t xml:space="preserve"> </w:t>
      </w:r>
      <w:r w:rsidRPr="00E76BFD">
        <w:rPr>
          <w:rFonts w:ascii="Verdana" w:hAnsi="Verdana"/>
          <w:sz w:val="28"/>
          <w:szCs w:val="28"/>
        </w:rPr>
        <w:t xml:space="preserve">США, Вам не надо заполнять </w:t>
      </w:r>
      <w:r w:rsidRPr="00E76BFD">
        <w:rPr>
          <w:rFonts w:ascii="Verdana" w:hAnsi="Verdana"/>
          <w:sz w:val="28"/>
          <w:szCs w:val="28"/>
        </w:rPr>
        <w:lastRenderedPageBreak/>
        <w:t xml:space="preserve">дополнительные документы, перечисленные в п.1.3 настоящей Памятки,  в целях FATCA-идентификации. </w:t>
      </w:r>
    </w:p>
    <w:p w:rsidR="0099131D" w:rsidRPr="00E76BFD" w:rsidRDefault="0099131D" w:rsidP="00E76BFD">
      <w:pPr>
        <w:pStyle w:val="12"/>
        <w:numPr>
          <w:ilvl w:val="1"/>
          <w:numId w:val="3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Если у Вашей организации выявлены критерии Клиента-налогоплательщика</w:t>
      </w:r>
      <w:r w:rsidRPr="00E76BFD" w:rsidDel="007C671F">
        <w:rPr>
          <w:rFonts w:ascii="Verdana" w:hAnsi="Verdana"/>
          <w:sz w:val="28"/>
          <w:szCs w:val="28"/>
        </w:rPr>
        <w:t xml:space="preserve"> </w:t>
      </w:r>
      <w:r w:rsidRPr="00E76BFD">
        <w:rPr>
          <w:rFonts w:ascii="Verdana" w:hAnsi="Verdana"/>
          <w:sz w:val="28"/>
          <w:szCs w:val="28"/>
        </w:rPr>
        <w:t xml:space="preserve">США, Вам следует знать: </w:t>
      </w:r>
    </w:p>
    <w:p w:rsidR="0099131D" w:rsidRPr="00E76BFD" w:rsidRDefault="0099131D" w:rsidP="00E76BFD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 xml:space="preserve">о необходимости заполнения формы </w:t>
      </w:r>
      <w:r w:rsidRPr="00E76BFD">
        <w:rPr>
          <w:rFonts w:ascii="Verdana" w:hAnsi="Verdana"/>
          <w:sz w:val="28"/>
          <w:szCs w:val="28"/>
          <w:lang w:val="en-US"/>
        </w:rPr>
        <w:t>W</w:t>
      </w:r>
      <w:r w:rsidRPr="00E76BFD">
        <w:rPr>
          <w:rFonts w:ascii="Verdana" w:hAnsi="Verdana"/>
          <w:sz w:val="28"/>
          <w:szCs w:val="28"/>
        </w:rPr>
        <w:t>-9</w:t>
      </w:r>
      <w:r w:rsidRPr="00E76BFD">
        <w:rPr>
          <w:rStyle w:val="a5"/>
          <w:rFonts w:ascii="Verdana" w:hAnsi="Verdana"/>
          <w:sz w:val="28"/>
          <w:szCs w:val="28"/>
        </w:rPr>
        <w:footnoteReference w:id="3"/>
      </w:r>
      <w:r w:rsidRPr="00E76BFD">
        <w:rPr>
          <w:rFonts w:ascii="Verdana" w:hAnsi="Verdana"/>
          <w:sz w:val="28"/>
          <w:szCs w:val="28"/>
        </w:rPr>
        <w:t xml:space="preserve"> на русском и английском языке;</w:t>
      </w:r>
    </w:p>
    <w:p w:rsidR="0099131D" w:rsidRPr="00E76BFD" w:rsidRDefault="0099131D" w:rsidP="00E76BFD">
      <w:pPr>
        <w:pStyle w:val="12"/>
        <w:numPr>
          <w:ilvl w:val="0"/>
          <w:numId w:val="2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 xml:space="preserve"> о необходимости заполнения формы W-8BEN-Е</w:t>
      </w:r>
      <w:r w:rsidRPr="00E76BFD">
        <w:rPr>
          <w:rStyle w:val="a5"/>
          <w:rFonts w:ascii="Verdana" w:hAnsi="Verdana"/>
          <w:sz w:val="28"/>
          <w:szCs w:val="28"/>
        </w:rPr>
        <w:footnoteReference w:id="4"/>
      </w:r>
      <w:r w:rsidRPr="00E76BFD">
        <w:rPr>
          <w:rFonts w:ascii="Verdana" w:hAnsi="Verdana"/>
          <w:sz w:val="28"/>
          <w:szCs w:val="28"/>
        </w:rPr>
        <w:t xml:space="preserve"> на русском и английском языке:</w:t>
      </w:r>
    </w:p>
    <w:p w:rsidR="0099131D" w:rsidRPr="00E76BFD" w:rsidRDefault="0099131D" w:rsidP="00E76BFD">
      <w:pPr>
        <w:pStyle w:val="12"/>
        <w:numPr>
          <w:ilvl w:val="0"/>
          <w:numId w:val="5"/>
        </w:numPr>
        <w:spacing w:after="0"/>
        <w:ind w:left="426" w:firstLine="10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если Ваша организация является Клиентом-налогоплательщиком</w:t>
      </w:r>
      <w:r w:rsidRPr="00E76BFD" w:rsidDel="007C671F">
        <w:rPr>
          <w:rFonts w:ascii="Verdana" w:hAnsi="Verdana"/>
          <w:sz w:val="28"/>
          <w:szCs w:val="28"/>
        </w:rPr>
        <w:t xml:space="preserve"> </w:t>
      </w:r>
      <w:r w:rsidRPr="00E76BFD">
        <w:rPr>
          <w:rFonts w:ascii="Verdana" w:hAnsi="Verdana"/>
          <w:sz w:val="28"/>
          <w:szCs w:val="28"/>
        </w:rPr>
        <w:t>США, при наличии косвенных критериев, в том числе в случае выявления прямых критериев при одновременном наличии документов, опровергающих статус Клиента-налогоплательщика</w:t>
      </w:r>
      <w:r w:rsidRPr="00E76BFD" w:rsidDel="007C671F">
        <w:rPr>
          <w:rFonts w:ascii="Verdana" w:hAnsi="Verdana"/>
          <w:sz w:val="28"/>
          <w:szCs w:val="28"/>
        </w:rPr>
        <w:t xml:space="preserve"> </w:t>
      </w:r>
      <w:r w:rsidRPr="00E76BFD">
        <w:rPr>
          <w:rFonts w:ascii="Verdana" w:hAnsi="Verdana"/>
          <w:sz w:val="28"/>
          <w:szCs w:val="28"/>
        </w:rPr>
        <w:t xml:space="preserve">США или подтверждающих освобождение от требований FATCA; </w:t>
      </w:r>
    </w:p>
    <w:p w:rsidR="0099131D" w:rsidRPr="00E76BFD" w:rsidRDefault="0099131D" w:rsidP="00E76BFD">
      <w:pPr>
        <w:pStyle w:val="12"/>
        <w:numPr>
          <w:ilvl w:val="0"/>
          <w:numId w:val="4"/>
        </w:numPr>
        <w:spacing w:after="0"/>
        <w:ind w:left="426" w:firstLine="10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если Ваша организация зарегистрирована/учреждена не в США, но в состав контролирующих лиц (бенефициаров, в том числе конечных бенефициаров в цепочке собственников)</w:t>
      </w:r>
      <w:r w:rsidRPr="00E76BFD">
        <w:rPr>
          <w:rStyle w:val="a5"/>
          <w:rFonts w:ascii="Verdana" w:hAnsi="Verdana"/>
          <w:sz w:val="28"/>
          <w:szCs w:val="28"/>
        </w:rPr>
        <w:footnoteReference w:id="5"/>
      </w:r>
      <w:r w:rsidRPr="00E76BFD">
        <w:rPr>
          <w:rFonts w:ascii="Verdana" w:hAnsi="Verdana"/>
          <w:sz w:val="28"/>
          <w:szCs w:val="28"/>
        </w:rPr>
        <w:t xml:space="preserve"> Вашей организации входят физические лица-налогоплательщики США, которым прямо или косвенно принадлежит 10% и более доли (акций) в уставном капитале организации; </w:t>
      </w:r>
    </w:p>
    <w:p w:rsidR="0099131D" w:rsidRPr="00E76BFD" w:rsidRDefault="0099131D" w:rsidP="00E76BFD">
      <w:pPr>
        <w:pStyle w:val="12"/>
        <w:numPr>
          <w:ilvl w:val="0"/>
          <w:numId w:val="4"/>
        </w:numPr>
        <w:spacing w:after="0"/>
        <w:ind w:left="426" w:firstLine="0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 xml:space="preserve">если Ваша организация является неамериканским квалифицированным посредником (QI), налоговым иностранным партнерством (WP), налоговым иностранным </w:t>
      </w:r>
      <w:r w:rsidRPr="00E76BFD">
        <w:rPr>
          <w:rFonts w:ascii="Verdana" w:hAnsi="Verdana"/>
          <w:sz w:val="28"/>
          <w:szCs w:val="28"/>
        </w:rPr>
        <w:lastRenderedPageBreak/>
        <w:t>трастом (WT), то помимо/вместо заполнения формы W-8BEN-E, заполняется форма W-8</w:t>
      </w:r>
      <w:r w:rsidRPr="00E76BFD">
        <w:rPr>
          <w:rFonts w:ascii="Verdana" w:hAnsi="Verdana"/>
          <w:sz w:val="28"/>
          <w:szCs w:val="28"/>
          <w:lang w:val="en-US"/>
        </w:rPr>
        <w:t>IMY</w:t>
      </w:r>
      <w:r w:rsidRPr="00E76BFD">
        <w:rPr>
          <w:rStyle w:val="a5"/>
          <w:rFonts w:ascii="Verdana" w:hAnsi="Verdana"/>
          <w:sz w:val="28"/>
          <w:szCs w:val="28"/>
          <w:lang w:val="en-US"/>
        </w:rPr>
        <w:footnoteReference w:id="6"/>
      </w:r>
      <w:r w:rsidRPr="00E76BFD">
        <w:rPr>
          <w:rFonts w:ascii="Verdana" w:hAnsi="Verdana"/>
          <w:sz w:val="28"/>
          <w:szCs w:val="28"/>
        </w:rPr>
        <w:t xml:space="preserve">; </w:t>
      </w:r>
    </w:p>
    <w:p w:rsidR="0099131D" w:rsidRPr="00E76BFD" w:rsidRDefault="0099131D" w:rsidP="00E76BFD">
      <w:pPr>
        <w:pStyle w:val="12"/>
        <w:numPr>
          <w:ilvl w:val="0"/>
          <w:numId w:val="4"/>
        </w:numPr>
        <w:spacing w:after="0"/>
        <w:ind w:left="426" w:firstLine="0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если Ваша организация, освобождена от налогов США и не признается налогоплательщиком США (иностранные правительства, международные организации (в соответствии с определением Госдепартамента США), центральные банки, правительственные учреждения стран под протекторатом США и другие освобожденные учреждения), то помимо/вместо заполнения формы W-8BEN-E, заполняется форма W-8ЕХР</w:t>
      </w:r>
      <w:r w:rsidRPr="00E76BFD">
        <w:rPr>
          <w:rStyle w:val="a5"/>
          <w:rFonts w:ascii="Verdana" w:hAnsi="Verdana"/>
          <w:sz w:val="28"/>
          <w:szCs w:val="28"/>
        </w:rPr>
        <w:footnoteReference w:id="7"/>
      </w:r>
      <w:r w:rsidRPr="00E76BFD">
        <w:rPr>
          <w:rFonts w:ascii="Verdana" w:hAnsi="Verdana"/>
          <w:sz w:val="28"/>
          <w:szCs w:val="28"/>
        </w:rPr>
        <w:t>;</w:t>
      </w:r>
    </w:p>
    <w:p w:rsidR="0099131D" w:rsidRPr="00E76BFD" w:rsidRDefault="0099131D" w:rsidP="00E76BFD">
      <w:pPr>
        <w:pStyle w:val="12"/>
        <w:numPr>
          <w:ilvl w:val="0"/>
          <w:numId w:val="4"/>
        </w:numPr>
        <w:spacing w:after="0"/>
        <w:ind w:left="426" w:firstLine="0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если Ваша организация, является зарегистрированной/учрежденной не на территории США, если более 50% (по отдельности или в совокупности) совокупного дохода такого юридического лица за предшествующий год составляют «пассивные доходы»</w:t>
      </w:r>
      <w:r w:rsidRPr="00E76BFD">
        <w:rPr>
          <w:rStyle w:val="a5"/>
          <w:rFonts w:ascii="Verdana" w:hAnsi="Verdana"/>
          <w:sz w:val="28"/>
          <w:szCs w:val="28"/>
        </w:rPr>
        <w:footnoteReference w:id="8"/>
      </w:r>
      <w:r w:rsidRPr="00E76BFD">
        <w:rPr>
          <w:rFonts w:ascii="Verdana" w:hAnsi="Verdana"/>
          <w:sz w:val="28"/>
          <w:szCs w:val="28"/>
        </w:rPr>
        <w:t xml:space="preserve">, и </w:t>
      </w:r>
      <w:r w:rsidRPr="00E76BFD">
        <w:rPr>
          <w:rFonts w:ascii="Verdana" w:hAnsi="Verdana"/>
          <w:sz w:val="28"/>
          <w:szCs w:val="28"/>
        </w:rPr>
        <w:lastRenderedPageBreak/>
        <w:t>более 50% (по отдельности или в совокупности) от средневзвешенной величины активов юридического лица (на конец квартала) составляют активы, приносящие такие доходы;</w:t>
      </w:r>
    </w:p>
    <w:p w:rsidR="0099131D" w:rsidRPr="00E76BFD" w:rsidRDefault="0099131D" w:rsidP="00E76BFD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 xml:space="preserve"> о необходимости предоставления в Банк информации, опровергающей принадлежность Вашей организации к категории Клиента-налогоплательщика</w:t>
      </w:r>
      <w:r w:rsidRPr="00E76BFD" w:rsidDel="007C671F">
        <w:rPr>
          <w:rFonts w:ascii="Verdana" w:hAnsi="Verdana"/>
          <w:sz w:val="28"/>
          <w:szCs w:val="28"/>
        </w:rPr>
        <w:t xml:space="preserve"> </w:t>
      </w:r>
      <w:r w:rsidRPr="00E76BFD">
        <w:rPr>
          <w:rFonts w:ascii="Verdana" w:hAnsi="Verdana"/>
          <w:sz w:val="28"/>
          <w:szCs w:val="28"/>
        </w:rPr>
        <w:t>США, если у Вашей организации выявлены косвенные критерии принадлежности ЮЛ к категории Клиента-налогоплательщика</w:t>
      </w:r>
      <w:r w:rsidRPr="00E76BFD" w:rsidDel="007C671F">
        <w:rPr>
          <w:rFonts w:ascii="Verdana" w:hAnsi="Verdana"/>
          <w:sz w:val="28"/>
          <w:szCs w:val="28"/>
        </w:rPr>
        <w:t xml:space="preserve"> </w:t>
      </w:r>
      <w:r w:rsidRPr="00E76BFD">
        <w:rPr>
          <w:rFonts w:ascii="Verdana" w:hAnsi="Verdana"/>
          <w:sz w:val="28"/>
          <w:szCs w:val="28"/>
        </w:rPr>
        <w:t>США, но Ваша организация не является налогоплательщиком</w:t>
      </w:r>
      <w:r w:rsidRPr="00E76BFD" w:rsidDel="007C671F">
        <w:rPr>
          <w:rFonts w:ascii="Verdana" w:hAnsi="Verdana"/>
          <w:sz w:val="28"/>
          <w:szCs w:val="28"/>
        </w:rPr>
        <w:t xml:space="preserve"> </w:t>
      </w:r>
      <w:r w:rsidRPr="00E76BFD">
        <w:rPr>
          <w:rFonts w:ascii="Verdana" w:hAnsi="Verdana"/>
          <w:sz w:val="28"/>
          <w:szCs w:val="28"/>
        </w:rPr>
        <w:t>США;</w:t>
      </w:r>
    </w:p>
    <w:p w:rsidR="0099131D" w:rsidRPr="00E76BFD" w:rsidRDefault="0099131D" w:rsidP="00E76BFD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 xml:space="preserve"> о необходимости заполнения Согласия</w:t>
      </w:r>
      <w:r w:rsidRPr="00E76BFD">
        <w:rPr>
          <w:rStyle w:val="a5"/>
          <w:rFonts w:ascii="Verdana" w:hAnsi="Verdana"/>
          <w:sz w:val="28"/>
          <w:szCs w:val="28"/>
        </w:rPr>
        <w:footnoteReference w:id="9"/>
      </w:r>
      <w:r w:rsidRPr="00E76BFD">
        <w:rPr>
          <w:rFonts w:ascii="Verdana" w:hAnsi="Verdana"/>
          <w:sz w:val="28"/>
          <w:szCs w:val="28"/>
        </w:rPr>
        <w:t xml:space="preserve">, если у Вашей организации выявлены прямые критерии. Типовая форма Согласия размещена на сайте Банка в информационно-телекоммуникационной сети «Интернет» по адресу //novikom.ru - </w:t>
      </w:r>
      <w:r w:rsidRPr="00E76BFD">
        <w:rPr>
          <w:rFonts w:ascii="Verdana" w:hAnsi="Verdana"/>
          <w:i/>
          <w:sz w:val="28"/>
          <w:szCs w:val="28"/>
        </w:rPr>
        <w:t>Корпоративным клиентам/ Тарифы и типовые документы/ Идентификация по FATCA (Согласие к анкете самоидентификации ЮЛ и КО), Малому бизнесу/ Тарифы и типовые документы/ Идентификация по FATCA (Согласие к анкете самоидентификации ЮЛ и КО)</w:t>
      </w:r>
      <w:r w:rsidRPr="00E76BFD">
        <w:rPr>
          <w:rFonts w:ascii="Verdana" w:hAnsi="Verdana"/>
          <w:sz w:val="28"/>
          <w:szCs w:val="28"/>
        </w:rPr>
        <w:t>;</w:t>
      </w:r>
    </w:p>
    <w:p w:rsidR="0099131D" w:rsidRPr="00E76BFD" w:rsidRDefault="0099131D" w:rsidP="00E76BFD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 xml:space="preserve">о необходимости заполнения Анкеты самоидентификации и представления в Банк документов, подтверждающих изменение идентификационных сведений о Вашей организации, ранее указанных в рамках </w:t>
      </w:r>
      <w:r w:rsidRPr="00E76BFD">
        <w:rPr>
          <w:rFonts w:ascii="Verdana" w:hAnsi="Verdana"/>
          <w:sz w:val="28"/>
          <w:szCs w:val="28"/>
          <w:lang w:val="en-US"/>
        </w:rPr>
        <w:t>FATCA</w:t>
      </w:r>
      <w:r w:rsidRPr="00E76BFD">
        <w:rPr>
          <w:rFonts w:ascii="Verdana" w:hAnsi="Verdana"/>
          <w:sz w:val="28"/>
          <w:szCs w:val="28"/>
        </w:rPr>
        <w:t>-идентификации, в течение 30 календарных дней со дня изменения идентификационных сведений;</w:t>
      </w:r>
    </w:p>
    <w:p w:rsidR="0099131D" w:rsidRPr="00E76BFD" w:rsidRDefault="0099131D" w:rsidP="00E76BFD">
      <w:pPr>
        <w:pStyle w:val="12"/>
        <w:numPr>
          <w:ilvl w:val="0"/>
          <w:numId w:val="1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 xml:space="preserve">о возможности отказа в проведении операций/заключения договора на оказание финансовых услуг, возможности расторжения договора об оказании финансовых услуг с Вашей организацией, если Ваша организация откажется заполнять Анкету самоидентификации и/или формы </w:t>
      </w:r>
      <w:r w:rsidRPr="00E76BFD">
        <w:rPr>
          <w:rFonts w:ascii="Verdana" w:hAnsi="Verdana"/>
          <w:sz w:val="28"/>
          <w:szCs w:val="28"/>
          <w:lang w:val="en-US"/>
        </w:rPr>
        <w:t>W</w:t>
      </w:r>
      <w:r w:rsidRPr="00E76BFD">
        <w:rPr>
          <w:rFonts w:ascii="Verdana" w:hAnsi="Verdana"/>
          <w:sz w:val="28"/>
          <w:szCs w:val="28"/>
        </w:rPr>
        <w:t>-8/</w:t>
      </w:r>
      <w:r w:rsidRPr="00E76BFD">
        <w:rPr>
          <w:rFonts w:ascii="Verdana" w:hAnsi="Verdana"/>
          <w:sz w:val="28"/>
          <w:szCs w:val="28"/>
          <w:lang w:val="en-US"/>
        </w:rPr>
        <w:t>W</w:t>
      </w:r>
      <w:r w:rsidRPr="00E76BFD">
        <w:rPr>
          <w:rFonts w:ascii="Verdana" w:hAnsi="Verdana"/>
          <w:sz w:val="28"/>
          <w:szCs w:val="28"/>
        </w:rPr>
        <w:t xml:space="preserve">-9 и/или подписать Согласие, а также если </w:t>
      </w:r>
      <w:r w:rsidRPr="00E76BFD">
        <w:rPr>
          <w:rFonts w:ascii="Verdana" w:hAnsi="Verdana"/>
          <w:sz w:val="28"/>
          <w:szCs w:val="28"/>
        </w:rPr>
        <w:lastRenderedPageBreak/>
        <w:t xml:space="preserve">представит Анкету самоидентификации и/или документы, указанные в данном пункте Памятки, с превышением сроков, указанных в п. 1.4 настоящей Памятки.  </w:t>
      </w:r>
    </w:p>
    <w:p w:rsidR="0099131D" w:rsidRPr="00E76BFD" w:rsidRDefault="0099131D" w:rsidP="00E76BFD">
      <w:pPr>
        <w:pStyle w:val="12"/>
        <w:numPr>
          <w:ilvl w:val="1"/>
          <w:numId w:val="3"/>
        </w:numPr>
        <w:spacing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 xml:space="preserve">Анкету самоидентификации и иные документы, указанные в п. 1.3 настоящей Памятки (в случае выявления критериев Клиента-налогоплательщика США), Вашей организации необходимо представить в Банк до истечения 15 рабочих дней со дня заключения договора на оказание финансовых услуг и получения Памятки или со дня получения запроса от Банка.  </w:t>
      </w:r>
    </w:p>
    <w:p w:rsidR="00E76BFD" w:rsidRDefault="00E76BFD" w:rsidP="00E76BFD">
      <w:pPr>
        <w:pStyle w:val="12"/>
        <w:spacing w:after="0"/>
        <w:ind w:left="709"/>
        <w:jc w:val="both"/>
        <w:rPr>
          <w:rFonts w:ascii="Verdana" w:hAnsi="Verdana"/>
          <w:sz w:val="24"/>
          <w:szCs w:val="24"/>
        </w:rPr>
      </w:pPr>
    </w:p>
    <w:p w:rsidR="001E2A2B" w:rsidRPr="00E76BFD" w:rsidRDefault="001E2A2B" w:rsidP="00E76BFD">
      <w:pPr>
        <w:pStyle w:val="12"/>
        <w:spacing w:after="0"/>
        <w:ind w:left="709"/>
        <w:jc w:val="both"/>
        <w:rPr>
          <w:rFonts w:ascii="Verdana" w:hAnsi="Verdana"/>
          <w:sz w:val="24"/>
          <w:szCs w:val="24"/>
        </w:rPr>
      </w:pPr>
    </w:p>
    <w:p w:rsidR="0099131D" w:rsidRPr="00E76BFD" w:rsidRDefault="0099131D" w:rsidP="00E76BFD">
      <w:pPr>
        <w:pStyle w:val="12"/>
        <w:spacing w:before="120" w:after="0"/>
        <w:ind w:left="0" w:firstLine="709"/>
        <w:jc w:val="both"/>
        <w:rPr>
          <w:rFonts w:ascii="Verdana" w:hAnsi="Verdana"/>
          <w:sz w:val="28"/>
          <w:szCs w:val="28"/>
        </w:rPr>
      </w:pPr>
      <w:proofErr w:type="spellStart"/>
      <w:r w:rsidRPr="00E76BFD">
        <w:rPr>
          <w:rFonts w:ascii="Verdana" w:hAnsi="Verdana"/>
          <w:sz w:val="28"/>
          <w:szCs w:val="28"/>
        </w:rPr>
        <w:t>Справочно</w:t>
      </w:r>
      <w:proofErr w:type="spellEnd"/>
      <w:r w:rsidRPr="00E76BFD">
        <w:rPr>
          <w:rFonts w:ascii="Verdana" w:hAnsi="Verdana"/>
          <w:sz w:val="28"/>
          <w:szCs w:val="28"/>
        </w:rPr>
        <w:t>:</w:t>
      </w:r>
    </w:p>
    <w:p w:rsidR="0099131D" w:rsidRPr="008D0A8E" w:rsidRDefault="0099131D" w:rsidP="00E76BFD">
      <w:pPr>
        <w:pStyle w:val="12"/>
        <w:spacing w:before="120" w:after="0"/>
        <w:ind w:left="0" w:firstLine="709"/>
        <w:jc w:val="both"/>
        <w:rPr>
          <w:rFonts w:ascii="Verdana" w:hAnsi="Verdana"/>
          <w:sz w:val="28"/>
          <w:szCs w:val="28"/>
        </w:rPr>
      </w:pPr>
      <w:r w:rsidRPr="008D0A8E">
        <w:rPr>
          <w:rFonts w:ascii="Verdana" w:hAnsi="Verdana"/>
          <w:sz w:val="28"/>
          <w:szCs w:val="28"/>
        </w:rPr>
        <w:t xml:space="preserve">Критерии отнесения клиента к категории клиента-налогоплательщика США, способы получения от клиента необходимой информации в целях FATCA, а также последствия непредставления клиентом документов, подтверждающих или опровергающих статус клиента-налогоплательщика США, и согласия (отказа от предоставления согласия) на передачу информации в налоговую службу США или налоговым агентам, уполномоченным налоговой службой США на удержание налогов и сборов определены Порядком работы с лицами, на которых распространяется законодательство США о налогообложении иностранных счетов, в АО АКБ «НОВИКОМБАНК», размещенном на сайте Банка в информационно-телекоммуникационной сети «Интернет» по адресу//novikom.ru - </w:t>
      </w:r>
      <w:r w:rsidRPr="008D0A8E">
        <w:rPr>
          <w:rFonts w:ascii="Verdana" w:hAnsi="Verdana"/>
          <w:i/>
          <w:sz w:val="28"/>
          <w:szCs w:val="28"/>
        </w:rPr>
        <w:t>Корпоративным клиентам/ Тарифы и типовые документы/ Идентификация по FATCA (Порядок работы с лицами, на которых распространяется законодательство США о налогообложении иностранных счетов), Малому бизнесу/ Тарифы и типовые документы/ Идентификация по FATCA (Порядок работы с лицами, на которых распространяется законодательство США о налогообложении иностранных счетов)</w:t>
      </w:r>
      <w:r w:rsidRPr="008D0A8E">
        <w:rPr>
          <w:rFonts w:ascii="Verdana" w:hAnsi="Verdana"/>
          <w:i/>
          <w:color w:val="000000"/>
          <w:sz w:val="28"/>
          <w:szCs w:val="28"/>
        </w:rPr>
        <w:t>.</w:t>
      </w:r>
    </w:p>
    <w:p w:rsidR="00E76BFD" w:rsidRDefault="00E76BFD" w:rsidP="00E76BFD">
      <w:pPr>
        <w:pStyle w:val="12"/>
        <w:spacing w:after="0"/>
        <w:ind w:left="709"/>
        <w:jc w:val="both"/>
        <w:rPr>
          <w:rFonts w:ascii="Verdana" w:hAnsi="Verdana"/>
          <w:sz w:val="24"/>
          <w:szCs w:val="24"/>
        </w:rPr>
      </w:pPr>
    </w:p>
    <w:p w:rsidR="0099131D" w:rsidRPr="00E76BFD" w:rsidRDefault="0099131D" w:rsidP="00E76BFD">
      <w:pPr>
        <w:spacing w:after="0"/>
        <w:ind w:firstLine="709"/>
        <w:jc w:val="both"/>
        <w:rPr>
          <w:rFonts w:ascii="Verdana" w:hAnsi="Verdana"/>
          <w:b/>
          <w:sz w:val="28"/>
          <w:szCs w:val="28"/>
        </w:rPr>
      </w:pPr>
      <w:r w:rsidRPr="00E76BFD">
        <w:rPr>
          <w:rFonts w:ascii="Verdana" w:hAnsi="Verdana"/>
          <w:b/>
          <w:sz w:val="28"/>
          <w:szCs w:val="28"/>
          <w:lang w:val="en-US"/>
        </w:rPr>
        <w:lastRenderedPageBreak/>
        <w:t>II</w:t>
      </w:r>
      <w:r w:rsidRPr="00E76BFD">
        <w:rPr>
          <w:rFonts w:ascii="Verdana" w:hAnsi="Verdana"/>
          <w:b/>
          <w:sz w:val="28"/>
          <w:szCs w:val="28"/>
        </w:rPr>
        <w:t>. Данные, заполняемые клиентом и работником Банка при заключении клиентом договора на оказание финансовых услуг</w:t>
      </w:r>
    </w:p>
    <w:p w:rsidR="0099131D" w:rsidRPr="00E76BFD" w:rsidRDefault="0099131D" w:rsidP="00E76BFD">
      <w:pPr>
        <w:spacing w:before="120" w:after="0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Номер договора_______________</w:t>
      </w:r>
    </w:p>
    <w:p w:rsidR="0099131D" w:rsidRPr="00E76BFD" w:rsidRDefault="0099131D" w:rsidP="00E76BFD">
      <w:pPr>
        <w:spacing w:before="120" w:after="0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Дата договора_________________</w:t>
      </w:r>
    </w:p>
    <w:p w:rsidR="0099131D" w:rsidRPr="00E76BFD" w:rsidRDefault="0099131D" w:rsidP="00E76BFD">
      <w:pPr>
        <w:spacing w:before="120" w:after="0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Контрольная дата предоставления документов______________</w:t>
      </w:r>
    </w:p>
    <w:p w:rsidR="0099131D" w:rsidRPr="00E76BFD" w:rsidRDefault="0099131D" w:rsidP="00E76BFD">
      <w:pPr>
        <w:spacing w:before="120" w:after="0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Подпись клиента ______________ (______________________)</w:t>
      </w:r>
    </w:p>
    <w:p w:rsidR="0099131D" w:rsidRPr="00E76BFD" w:rsidRDefault="0099131D" w:rsidP="00E76BFD">
      <w:pPr>
        <w:spacing w:after="0"/>
        <w:rPr>
          <w:rFonts w:ascii="Verdana" w:hAnsi="Verdana"/>
          <w:sz w:val="28"/>
          <w:szCs w:val="28"/>
          <w:vertAlign w:val="superscript"/>
        </w:rPr>
      </w:pPr>
      <w:r w:rsidRPr="00E76BFD">
        <w:rPr>
          <w:rFonts w:ascii="Verdana" w:hAnsi="Verdana"/>
          <w:sz w:val="28"/>
          <w:szCs w:val="28"/>
          <w:vertAlign w:val="superscript"/>
        </w:rPr>
        <w:t xml:space="preserve">                                                                                 </w:t>
      </w:r>
      <w:r w:rsidRPr="00E76BFD">
        <w:rPr>
          <w:rFonts w:ascii="Verdana" w:hAnsi="Verdana"/>
          <w:sz w:val="28"/>
          <w:szCs w:val="28"/>
          <w:vertAlign w:val="superscript"/>
        </w:rPr>
        <w:tab/>
      </w:r>
      <w:r w:rsidRPr="00E76BFD">
        <w:rPr>
          <w:rFonts w:ascii="Verdana" w:hAnsi="Verdana"/>
          <w:sz w:val="28"/>
          <w:szCs w:val="28"/>
          <w:vertAlign w:val="superscript"/>
        </w:rPr>
        <w:tab/>
      </w:r>
      <w:r w:rsidRPr="00E76BFD">
        <w:rPr>
          <w:rFonts w:ascii="Verdana" w:hAnsi="Verdana"/>
          <w:sz w:val="28"/>
          <w:szCs w:val="28"/>
          <w:vertAlign w:val="superscript"/>
        </w:rPr>
        <w:tab/>
        <w:t xml:space="preserve">  ФИО</w:t>
      </w:r>
    </w:p>
    <w:p w:rsidR="0099131D" w:rsidRPr="00E76BFD" w:rsidRDefault="0099131D" w:rsidP="00E76BFD">
      <w:pPr>
        <w:spacing w:after="0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Дата _________________</w:t>
      </w:r>
    </w:p>
    <w:p w:rsidR="0099131D" w:rsidRPr="00E76BFD" w:rsidRDefault="0099131D" w:rsidP="00E76BFD">
      <w:pPr>
        <w:spacing w:after="0"/>
        <w:rPr>
          <w:rFonts w:ascii="Verdana" w:hAnsi="Verdana"/>
          <w:sz w:val="28"/>
          <w:szCs w:val="28"/>
        </w:rPr>
      </w:pPr>
    </w:p>
    <w:p w:rsidR="0099131D" w:rsidRPr="00E76BFD" w:rsidRDefault="0099131D" w:rsidP="00E76BFD">
      <w:pPr>
        <w:spacing w:after="0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Иные отметки_________________________________________</w:t>
      </w:r>
    </w:p>
    <w:p w:rsidR="0099131D" w:rsidRPr="00E76BFD" w:rsidRDefault="0099131D" w:rsidP="00E76BFD">
      <w:pPr>
        <w:spacing w:after="0"/>
        <w:rPr>
          <w:rFonts w:ascii="Verdana" w:hAnsi="Verdana"/>
          <w:sz w:val="28"/>
          <w:szCs w:val="28"/>
        </w:rPr>
      </w:pPr>
      <w:r w:rsidRPr="00E76BFD">
        <w:rPr>
          <w:rFonts w:ascii="Verdana" w:hAnsi="Verdana"/>
          <w:sz w:val="28"/>
          <w:szCs w:val="28"/>
        </w:rPr>
        <w:t>__________________________</w:t>
      </w:r>
      <w:r w:rsidR="00E76BFD">
        <w:rPr>
          <w:rFonts w:ascii="Verdana" w:hAnsi="Verdana"/>
          <w:sz w:val="28"/>
          <w:szCs w:val="28"/>
        </w:rPr>
        <w:t>_</w:t>
      </w:r>
      <w:r w:rsidRPr="00E76BFD">
        <w:rPr>
          <w:rFonts w:ascii="Verdana" w:hAnsi="Verdana"/>
          <w:sz w:val="28"/>
          <w:szCs w:val="28"/>
        </w:rPr>
        <w:t>_________________________</w:t>
      </w:r>
    </w:p>
    <w:p w:rsidR="000A5DE7" w:rsidRPr="00E76BFD" w:rsidRDefault="000A5DE7" w:rsidP="00E76BFD">
      <w:pPr>
        <w:rPr>
          <w:rFonts w:ascii="Verdana" w:hAnsi="Verdana"/>
        </w:rPr>
      </w:pPr>
    </w:p>
    <w:sectPr w:rsidR="000A5DE7" w:rsidRPr="00E76BFD" w:rsidSect="00C41E30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708D" w:rsidRDefault="0061708D" w:rsidP="0099131D">
      <w:pPr>
        <w:spacing w:after="0" w:line="240" w:lineRule="auto"/>
      </w:pPr>
      <w:r>
        <w:separator/>
      </w:r>
    </w:p>
  </w:endnote>
  <w:endnote w:type="continuationSeparator" w:id="0">
    <w:p w:rsidR="0061708D" w:rsidRDefault="0061708D" w:rsidP="00991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708D" w:rsidRDefault="0061708D" w:rsidP="0099131D">
      <w:pPr>
        <w:spacing w:after="0" w:line="240" w:lineRule="auto"/>
      </w:pPr>
      <w:r>
        <w:separator/>
      </w:r>
    </w:p>
  </w:footnote>
  <w:footnote w:type="continuationSeparator" w:id="0">
    <w:p w:rsidR="0061708D" w:rsidRDefault="0061708D" w:rsidP="0099131D">
      <w:pPr>
        <w:spacing w:after="0" w:line="240" w:lineRule="auto"/>
      </w:pPr>
      <w:r>
        <w:continuationSeparator/>
      </w:r>
    </w:p>
  </w:footnote>
  <w:footnote w:id="1">
    <w:p w:rsidR="0099131D" w:rsidRPr="00E76BFD" w:rsidRDefault="0099131D" w:rsidP="0099131D">
      <w:pPr>
        <w:pStyle w:val="12"/>
        <w:tabs>
          <w:tab w:val="left" w:pos="567"/>
        </w:tabs>
        <w:spacing w:after="0" w:line="240" w:lineRule="auto"/>
        <w:ind w:left="0"/>
        <w:jc w:val="both"/>
        <w:rPr>
          <w:rFonts w:ascii="Verdana" w:hAnsi="Verdana"/>
          <w:lang w:eastAsia="ru-RU"/>
        </w:rPr>
      </w:pPr>
      <w:r w:rsidRPr="00E76BFD">
        <w:rPr>
          <w:rStyle w:val="a5"/>
          <w:rFonts w:ascii="Verdana" w:hAnsi="Verdana"/>
        </w:rPr>
        <w:footnoteRef/>
      </w:r>
      <w:r w:rsidRPr="00E76BFD">
        <w:rPr>
          <w:rFonts w:ascii="Verdana" w:hAnsi="Verdana"/>
        </w:rPr>
        <w:t xml:space="preserve"> </w:t>
      </w:r>
      <w:r w:rsidRPr="00E76BFD">
        <w:rPr>
          <w:rFonts w:ascii="Verdana" w:hAnsi="Verdana"/>
          <w:lang w:eastAsia="ru-RU"/>
        </w:rPr>
        <w:t>Прямые критерии отнесения юридического лица к  категории Клиента-налогоплательщика</w:t>
      </w:r>
      <w:r w:rsidRPr="00E76BFD" w:rsidDel="00C5273C">
        <w:rPr>
          <w:rFonts w:ascii="Verdana" w:hAnsi="Verdana"/>
          <w:lang w:eastAsia="ru-RU"/>
        </w:rPr>
        <w:t xml:space="preserve"> </w:t>
      </w:r>
      <w:r w:rsidRPr="00E76BFD">
        <w:rPr>
          <w:rFonts w:ascii="Verdana" w:hAnsi="Verdana"/>
          <w:lang w:eastAsia="ru-RU"/>
        </w:rPr>
        <w:t>США: страна регистрации/учреждения – США; страна налогового резидентства – США; страна регистрации или налогового резидентства – другое государство, но в состав контролирующих лиц (бенефициарных владельцев, в том числе конечных бенефициарных владельцев в цепочке собственников) организации, которым прямо или косвенно принадлежит 10% и более доли (акций) в уставном капитале организации и более, входит физическое(</w:t>
      </w:r>
      <w:proofErr w:type="spellStart"/>
      <w:r w:rsidRPr="00E76BFD">
        <w:rPr>
          <w:rFonts w:ascii="Verdana" w:hAnsi="Verdana"/>
          <w:lang w:eastAsia="ru-RU"/>
        </w:rPr>
        <w:t>ие</w:t>
      </w:r>
      <w:proofErr w:type="spellEnd"/>
      <w:r w:rsidRPr="00E76BFD">
        <w:rPr>
          <w:rFonts w:ascii="Verdana" w:hAnsi="Verdana"/>
          <w:lang w:eastAsia="ru-RU"/>
        </w:rPr>
        <w:t>) лицо(а), которое(</w:t>
      </w:r>
      <w:proofErr w:type="spellStart"/>
      <w:r w:rsidRPr="00E76BFD">
        <w:rPr>
          <w:rFonts w:ascii="Verdana" w:hAnsi="Verdana"/>
          <w:lang w:eastAsia="ru-RU"/>
        </w:rPr>
        <w:t>ые</w:t>
      </w:r>
      <w:proofErr w:type="spellEnd"/>
      <w:r w:rsidRPr="00E76BFD">
        <w:rPr>
          <w:rFonts w:ascii="Verdana" w:hAnsi="Verdana"/>
          <w:lang w:eastAsia="ru-RU"/>
        </w:rPr>
        <w:t>) является налогоплательщиком США.</w:t>
      </w:r>
    </w:p>
  </w:footnote>
  <w:footnote w:id="2">
    <w:p w:rsidR="0099131D" w:rsidRPr="00E76BFD" w:rsidRDefault="0099131D" w:rsidP="0099131D">
      <w:pPr>
        <w:pStyle w:val="12"/>
        <w:tabs>
          <w:tab w:val="left" w:pos="567"/>
        </w:tabs>
        <w:spacing w:after="0" w:line="240" w:lineRule="auto"/>
        <w:ind w:left="0"/>
        <w:jc w:val="both"/>
        <w:rPr>
          <w:rFonts w:ascii="Verdana" w:hAnsi="Verdana"/>
          <w:lang w:eastAsia="ru-RU"/>
        </w:rPr>
      </w:pPr>
      <w:r w:rsidRPr="00E76BFD">
        <w:rPr>
          <w:rStyle w:val="a5"/>
          <w:rFonts w:ascii="Verdana" w:hAnsi="Verdana"/>
        </w:rPr>
        <w:footnoteRef/>
      </w:r>
      <w:r w:rsidRPr="00E76BFD">
        <w:rPr>
          <w:rFonts w:ascii="Verdana" w:hAnsi="Verdana"/>
        </w:rPr>
        <w:t xml:space="preserve"> </w:t>
      </w:r>
      <w:r w:rsidRPr="00E76BFD">
        <w:rPr>
          <w:rFonts w:ascii="Verdana" w:hAnsi="Verdana"/>
          <w:lang w:eastAsia="ru-RU"/>
        </w:rPr>
        <w:t>Косвенные критерии отнесения юридического лица к категории Клиента-налогоплательщика</w:t>
      </w:r>
      <w:r w:rsidRPr="00E76BFD" w:rsidDel="00C5273C">
        <w:rPr>
          <w:rFonts w:ascii="Verdana" w:hAnsi="Verdana"/>
          <w:lang w:eastAsia="ru-RU"/>
        </w:rPr>
        <w:t xml:space="preserve"> </w:t>
      </w:r>
      <w:r w:rsidRPr="00E76BFD">
        <w:rPr>
          <w:rFonts w:ascii="Verdana" w:hAnsi="Verdana"/>
          <w:lang w:eastAsia="ru-RU"/>
        </w:rPr>
        <w:t xml:space="preserve">США: почтовый адрес, адрес регистрации, телефонный номер зарегистрированы в США; наличие поручений о совершении платежей в адрес США или переводе средств на счет в США; право подписи, предоставленное лицу с адресом в США; иные критерии, подтверждающие признаки налогового резидентства США. </w:t>
      </w:r>
    </w:p>
  </w:footnote>
  <w:footnote w:id="3">
    <w:p w:rsidR="0099131D" w:rsidRPr="00E76BFD" w:rsidRDefault="0099131D" w:rsidP="0099131D">
      <w:pPr>
        <w:pStyle w:val="a3"/>
        <w:jc w:val="both"/>
        <w:rPr>
          <w:rFonts w:ascii="Verdana" w:hAnsi="Verdana"/>
          <w:sz w:val="22"/>
          <w:szCs w:val="22"/>
        </w:rPr>
      </w:pPr>
      <w:r w:rsidRPr="00E76BFD">
        <w:rPr>
          <w:rStyle w:val="a5"/>
          <w:rFonts w:ascii="Verdana" w:hAnsi="Verdana"/>
          <w:sz w:val="22"/>
          <w:szCs w:val="22"/>
        </w:rPr>
        <w:footnoteRef/>
      </w:r>
      <w:r w:rsidRPr="00E76BFD">
        <w:rPr>
          <w:rFonts w:ascii="Verdana" w:hAnsi="Verdana"/>
          <w:sz w:val="22"/>
          <w:szCs w:val="22"/>
        </w:rPr>
        <w:t xml:space="preserve"> Форма W-9</w:t>
      </w:r>
      <w:r w:rsidRPr="00E76BFD">
        <w:rPr>
          <w:rFonts w:ascii="Verdana" w:hAnsi="Verdana"/>
          <w:b/>
          <w:sz w:val="22"/>
          <w:szCs w:val="22"/>
        </w:rPr>
        <w:t xml:space="preserve"> – </w:t>
      </w:r>
      <w:r w:rsidRPr="00E76BFD">
        <w:rPr>
          <w:rFonts w:ascii="Verdana" w:hAnsi="Verdana"/>
          <w:sz w:val="22"/>
          <w:szCs w:val="22"/>
        </w:rPr>
        <w:t>форма по</w:t>
      </w:r>
      <w:r w:rsidRPr="00E76BFD">
        <w:rPr>
          <w:rFonts w:ascii="Verdana" w:hAnsi="Verdana"/>
          <w:b/>
          <w:sz w:val="22"/>
          <w:szCs w:val="22"/>
        </w:rPr>
        <w:t xml:space="preserve"> </w:t>
      </w:r>
      <w:r w:rsidRPr="00E76BFD">
        <w:rPr>
          <w:rFonts w:ascii="Verdana" w:hAnsi="Verdana"/>
          <w:sz w:val="22"/>
          <w:szCs w:val="22"/>
        </w:rPr>
        <w:t>классификатору управленческой документации США, которую заполняют  Клиенты-налогоплательщики США (физическое  лицо, индивидуальный предприниматель, юридическое лицо, включая US FI (финансовый институт – налогоплательщик США)), в том числе имеющие долгосрочную визу. Форма W-9 содержит идентификационный номер налогоплательщика и подтверждение информации о доходах.</w:t>
      </w:r>
    </w:p>
  </w:footnote>
  <w:footnote w:id="4">
    <w:p w:rsidR="0099131D" w:rsidRPr="00E76BFD" w:rsidRDefault="0099131D" w:rsidP="0099131D">
      <w:pPr>
        <w:pStyle w:val="12"/>
        <w:spacing w:after="0" w:line="240" w:lineRule="auto"/>
        <w:ind w:left="0"/>
        <w:jc w:val="both"/>
        <w:rPr>
          <w:rFonts w:ascii="Verdana" w:hAnsi="Verdana"/>
          <w:lang w:eastAsia="ru-RU"/>
        </w:rPr>
      </w:pPr>
      <w:r w:rsidRPr="00E76BFD">
        <w:rPr>
          <w:rStyle w:val="a5"/>
          <w:rFonts w:ascii="Verdana" w:hAnsi="Verdana"/>
        </w:rPr>
        <w:footnoteRef/>
      </w:r>
      <w:r w:rsidRPr="00E76BFD">
        <w:rPr>
          <w:rFonts w:ascii="Verdana" w:hAnsi="Verdana"/>
        </w:rPr>
        <w:t xml:space="preserve"> </w:t>
      </w:r>
      <w:r w:rsidRPr="00E76BFD">
        <w:rPr>
          <w:rFonts w:ascii="Verdana" w:hAnsi="Verdana"/>
          <w:lang w:eastAsia="ru-RU"/>
        </w:rPr>
        <w:t>Форма W-8BEN-E – форма по классификатору управленческой документации США, которую заполняет иностранное по отношению к США юридическое лицо. Данная форма является сертификатом удержания налогов с иностранного по отношению к США бенефициарного владельца (с целью удержания налогов от источника в США).</w:t>
      </w:r>
    </w:p>
  </w:footnote>
  <w:footnote w:id="5">
    <w:p w:rsidR="0099131D" w:rsidRPr="00E76BFD" w:rsidRDefault="0099131D" w:rsidP="0099131D">
      <w:pPr>
        <w:pStyle w:val="a3"/>
        <w:jc w:val="both"/>
        <w:rPr>
          <w:rFonts w:ascii="Verdana" w:hAnsi="Verdana"/>
          <w:sz w:val="22"/>
          <w:szCs w:val="22"/>
        </w:rPr>
      </w:pPr>
      <w:r w:rsidRPr="00E76BFD">
        <w:rPr>
          <w:rStyle w:val="a5"/>
          <w:rFonts w:ascii="Verdana" w:hAnsi="Verdana"/>
          <w:sz w:val="22"/>
          <w:szCs w:val="22"/>
        </w:rPr>
        <w:footnoteRef/>
      </w:r>
      <w:r w:rsidRPr="00E76BFD">
        <w:rPr>
          <w:rStyle w:val="a5"/>
          <w:rFonts w:ascii="Verdana" w:hAnsi="Verdana"/>
          <w:sz w:val="22"/>
          <w:szCs w:val="22"/>
        </w:rPr>
        <w:t xml:space="preserve"> </w:t>
      </w:r>
      <w:r w:rsidRPr="00E76BFD">
        <w:rPr>
          <w:rFonts w:ascii="Verdana" w:hAnsi="Verdana"/>
          <w:sz w:val="22"/>
          <w:szCs w:val="22"/>
        </w:rPr>
        <w:t xml:space="preserve">Если юридическое лицо не располагает информацией о своих бенефициарах, оно обязано принимать обоснованные и доступные в сложившихся обстоятельствах меры по установлению сведений о своих бенефициарных владельцах. Подтверждением о принятии мер по установлению сведений о бенефициарах могут служить запросы, направляемые учредителям, участникам или иным контролирующим лицам и ответы на них. </w:t>
      </w:r>
    </w:p>
  </w:footnote>
  <w:footnote w:id="6">
    <w:p w:rsidR="0099131D" w:rsidRPr="00E76BFD" w:rsidRDefault="0099131D" w:rsidP="0099131D">
      <w:pPr>
        <w:pStyle w:val="a3"/>
        <w:jc w:val="both"/>
        <w:rPr>
          <w:rFonts w:ascii="Verdana" w:hAnsi="Verdana"/>
          <w:sz w:val="22"/>
          <w:szCs w:val="22"/>
        </w:rPr>
      </w:pPr>
      <w:r w:rsidRPr="00E76BFD">
        <w:rPr>
          <w:rStyle w:val="a5"/>
          <w:rFonts w:ascii="Verdana" w:hAnsi="Verdana"/>
          <w:sz w:val="22"/>
          <w:szCs w:val="22"/>
        </w:rPr>
        <w:footnoteRef/>
      </w:r>
      <w:r w:rsidRPr="00E76BFD">
        <w:rPr>
          <w:rFonts w:ascii="Verdana" w:hAnsi="Verdana"/>
          <w:sz w:val="22"/>
          <w:szCs w:val="22"/>
        </w:rPr>
        <w:t xml:space="preserve"> Форма W-8I</w:t>
      </w:r>
      <w:r w:rsidRPr="00E76BFD">
        <w:rPr>
          <w:rFonts w:ascii="Verdana" w:hAnsi="Verdana"/>
          <w:sz w:val="22"/>
          <w:szCs w:val="22"/>
          <w:lang w:val="en-US"/>
        </w:rPr>
        <w:t>M</w:t>
      </w:r>
      <w:r w:rsidRPr="00E76BFD">
        <w:rPr>
          <w:rFonts w:ascii="Verdana" w:hAnsi="Verdana"/>
          <w:sz w:val="22"/>
          <w:szCs w:val="22"/>
        </w:rPr>
        <w:t>Y –</w:t>
      </w:r>
      <w:r w:rsidRPr="00E76BFD">
        <w:rPr>
          <w:rFonts w:ascii="Verdana" w:hAnsi="Verdana"/>
          <w:b/>
          <w:sz w:val="22"/>
          <w:szCs w:val="22"/>
        </w:rPr>
        <w:t xml:space="preserve"> </w:t>
      </w:r>
      <w:r w:rsidRPr="00E76BFD">
        <w:rPr>
          <w:rFonts w:ascii="Verdana" w:hAnsi="Verdana"/>
          <w:sz w:val="22"/>
          <w:szCs w:val="22"/>
        </w:rPr>
        <w:t>форма по классификатору управленческой документации США, которую заполняет неамериканский квалифицированный посредник (QI), налоговое иностранное партнерство (WP), налоговый иностранный траст (WT)</w:t>
      </w:r>
      <w:r w:rsidRPr="00E76BFD">
        <w:rPr>
          <w:rFonts w:ascii="Verdana" w:hAnsi="Verdana"/>
          <w:bCs/>
          <w:sz w:val="22"/>
          <w:szCs w:val="22"/>
        </w:rPr>
        <w:t>, иностранная фискально-прозрачная организация или определенный американский филиал, но не бенефициарный владелец поступающих денег или соответствующего платежа</w:t>
      </w:r>
      <w:r w:rsidRPr="00E76BFD">
        <w:rPr>
          <w:rFonts w:ascii="Verdana" w:hAnsi="Verdana"/>
          <w:sz w:val="22"/>
          <w:szCs w:val="22"/>
        </w:rPr>
        <w:t>.</w:t>
      </w:r>
    </w:p>
  </w:footnote>
  <w:footnote w:id="7">
    <w:p w:rsidR="0099131D" w:rsidRPr="00E76BFD" w:rsidRDefault="0099131D" w:rsidP="0099131D">
      <w:pPr>
        <w:pStyle w:val="a3"/>
        <w:jc w:val="both"/>
        <w:rPr>
          <w:rFonts w:ascii="Verdana" w:hAnsi="Verdana"/>
          <w:bCs/>
          <w:sz w:val="22"/>
          <w:szCs w:val="22"/>
        </w:rPr>
      </w:pPr>
      <w:r w:rsidRPr="00E76BFD">
        <w:rPr>
          <w:rStyle w:val="a5"/>
          <w:rFonts w:ascii="Verdana" w:hAnsi="Verdana"/>
          <w:sz w:val="22"/>
          <w:szCs w:val="22"/>
        </w:rPr>
        <w:footnoteRef/>
      </w:r>
      <w:r w:rsidRPr="00E76BFD">
        <w:rPr>
          <w:rFonts w:ascii="Verdana" w:hAnsi="Verdana"/>
          <w:sz w:val="22"/>
          <w:szCs w:val="22"/>
        </w:rPr>
        <w:t xml:space="preserve"> </w:t>
      </w:r>
      <w:r w:rsidRPr="00E76BFD">
        <w:rPr>
          <w:rFonts w:ascii="Verdana" w:hAnsi="Verdana"/>
          <w:bCs/>
          <w:sz w:val="22"/>
          <w:szCs w:val="22"/>
        </w:rPr>
        <w:t>Форма W-8EXP – форма по классификатору управленческой документации США, которую заполняют неамериканские организации, освобожденные от налогов: иностранные правительства, международные организации (в соответствии с определением Госдепартамента США), центральные банки, правительственные учреждения стран под протекторатом США и другие освобожденные учреждения.</w:t>
      </w:r>
    </w:p>
  </w:footnote>
  <w:footnote w:id="8">
    <w:p w:rsidR="0099131D" w:rsidRPr="00E76BFD" w:rsidRDefault="0099131D" w:rsidP="0099131D">
      <w:pPr>
        <w:pStyle w:val="Default"/>
        <w:jc w:val="both"/>
        <w:rPr>
          <w:rFonts w:ascii="Verdana" w:hAnsi="Verdana"/>
          <w:color w:val="auto"/>
          <w:sz w:val="22"/>
          <w:szCs w:val="22"/>
          <w:lang w:eastAsia="ru-RU"/>
        </w:rPr>
      </w:pPr>
      <w:r w:rsidRPr="00E76BFD">
        <w:rPr>
          <w:rStyle w:val="a5"/>
          <w:rFonts w:ascii="Verdana" w:hAnsi="Verdana"/>
          <w:sz w:val="22"/>
          <w:szCs w:val="22"/>
        </w:rPr>
        <w:footnoteRef/>
      </w:r>
      <w:r w:rsidRPr="00E76BFD">
        <w:rPr>
          <w:rFonts w:ascii="Verdana" w:hAnsi="Verdana"/>
          <w:sz w:val="22"/>
          <w:szCs w:val="22"/>
        </w:rPr>
        <w:t xml:space="preserve"> </w:t>
      </w:r>
      <w:r w:rsidRPr="00E76BFD">
        <w:rPr>
          <w:rFonts w:ascii="Verdana" w:hAnsi="Verdana"/>
          <w:color w:val="auto"/>
          <w:sz w:val="22"/>
          <w:szCs w:val="22"/>
          <w:lang w:eastAsia="ru-RU"/>
        </w:rPr>
        <w:t xml:space="preserve">К «пассивным доходам» относятся: </w:t>
      </w:r>
    </w:p>
    <w:p w:rsidR="0099131D" w:rsidRPr="00E76BFD" w:rsidRDefault="0099131D" w:rsidP="0099131D">
      <w:pPr>
        <w:pStyle w:val="Default"/>
        <w:tabs>
          <w:tab w:val="left" w:pos="142"/>
          <w:tab w:val="left" w:pos="284"/>
        </w:tabs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 xml:space="preserve">• Дивиденды; </w:t>
      </w:r>
    </w:p>
    <w:p w:rsidR="0099131D" w:rsidRPr="00E76BFD" w:rsidRDefault="0099131D" w:rsidP="0099131D">
      <w:pPr>
        <w:pStyle w:val="Default"/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 xml:space="preserve">• Проценты; </w:t>
      </w:r>
    </w:p>
    <w:p w:rsidR="0099131D" w:rsidRPr="00E76BFD" w:rsidRDefault="0099131D" w:rsidP="0099131D">
      <w:pPr>
        <w:pStyle w:val="Default"/>
        <w:tabs>
          <w:tab w:val="left" w:pos="142"/>
          <w:tab w:val="left" w:pos="284"/>
        </w:tabs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 xml:space="preserve">• Доходы, полученные от пула страховых договоров, при условии, что полученные суммы зависят целиком или в части от доходности пула; </w:t>
      </w:r>
    </w:p>
    <w:p w:rsidR="0099131D" w:rsidRPr="00E76BFD" w:rsidRDefault="0099131D" w:rsidP="0099131D">
      <w:pPr>
        <w:pStyle w:val="Default"/>
        <w:tabs>
          <w:tab w:val="left" w:pos="142"/>
        </w:tabs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>•</w:t>
      </w:r>
      <w:r w:rsidRPr="00E76BFD">
        <w:rPr>
          <w:rFonts w:ascii="Verdana" w:hAnsi="Verdana"/>
          <w:sz w:val="22"/>
          <w:szCs w:val="22"/>
        </w:rPr>
        <w:tab/>
        <w:t xml:space="preserve">Рента и роялти (за исключением ренты и роялти, полученной в ходе активной операционной деятельности); </w:t>
      </w:r>
    </w:p>
    <w:p w:rsidR="0099131D" w:rsidRPr="00E76BFD" w:rsidRDefault="0099131D" w:rsidP="0099131D">
      <w:pPr>
        <w:pStyle w:val="Default"/>
        <w:tabs>
          <w:tab w:val="left" w:pos="142"/>
        </w:tabs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 xml:space="preserve">• Аннуитеты; </w:t>
      </w:r>
    </w:p>
    <w:p w:rsidR="0099131D" w:rsidRPr="00E76BFD" w:rsidRDefault="0099131D" w:rsidP="0099131D">
      <w:pPr>
        <w:pStyle w:val="Default"/>
        <w:tabs>
          <w:tab w:val="left" w:pos="142"/>
        </w:tabs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 xml:space="preserve">• Прибыль от продажи или обмена имущества, приносящего один из видов вышеуказанных доходов; </w:t>
      </w:r>
    </w:p>
    <w:p w:rsidR="0099131D" w:rsidRPr="00E76BFD" w:rsidRDefault="0099131D" w:rsidP="0099131D">
      <w:pPr>
        <w:pStyle w:val="Default"/>
        <w:tabs>
          <w:tab w:val="left" w:pos="142"/>
        </w:tabs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>•</w:t>
      </w:r>
      <w:r w:rsidRPr="00E76BFD">
        <w:rPr>
          <w:rFonts w:ascii="Verdana" w:hAnsi="Verdana"/>
          <w:sz w:val="22"/>
          <w:szCs w:val="22"/>
        </w:rPr>
        <w:tab/>
        <w:t xml:space="preserve">Прибыль от сделок с биржевыми товарами (включая фьючерсы, форварды и аналогичные сделки), за исключением сделок, которые являются хеджирующими, при условии, что сделки с такими товарами являются основной деятельностью организации; </w:t>
      </w:r>
    </w:p>
    <w:p w:rsidR="0099131D" w:rsidRPr="00E76BFD" w:rsidRDefault="0099131D" w:rsidP="0099131D">
      <w:pPr>
        <w:pStyle w:val="Default"/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 xml:space="preserve">• Прибыль от операций с иностранной валютой (положительные или отрицательные курсовые разницы); </w:t>
      </w:r>
    </w:p>
    <w:p w:rsidR="0099131D" w:rsidRPr="00E76BFD" w:rsidRDefault="0099131D" w:rsidP="0099131D">
      <w:pPr>
        <w:pStyle w:val="Default"/>
        <w:tabs>
          <w:tab w:val="left" w:pos="142"/>
        </w:tabs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>•</w:t>
      </w:r>
      <w:r w:rsidRPr="00E76BFD">
        <w:rPr>
          <w:rFonts w:ascii="Verdana" w:hAnsi="Verdana"/>
          <w:sz w:val="22"/>
          <w:szCs w:val="22"/>
        </w:rPr>
        <w:tab/>
        <w:t xml:space="preserve">Контракты, стоимость которых привязана к базовому активу (номиналу), например, деривативы (валютный СВОП, процентный СВОП, опционы и др.); </w:t>
      </w:r>
    </w:p>
    <w:p w:rsidR="0099131D" w:rsidRPr="00E76BFD" w:rsidRDefault="0099131D" w:rsidP="0099131D">
      <w:pPr>
        <w:pStyle w:val="Default"/>
        <w:tabs>
          <w:tab w:val="left" w:pos="142"/>
        </w:tabs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 xml:space="preserve">• Выкупная сумма по договору страхования или сумма займа, обеспеченная договором страхования; </w:t>
      </w:r>
    </w:p>
    <w:p w:rsidR="0099131D" w:rsidRPr="00E76BFD" w:rsidRDefault="0099131D" w:rsidP="0099131D">
      <w:pPr>
        <w:pStyle w:val="Default"/>
        <w:jc w:val="both"/>
        <w:rPr>
          <w:rFonts w:ascii="Verdana" w:hAnsi="Verdana"/>
          <w:sz w:val="22"/>
          <w:szCs w:val="22"/>
        </w:rPr>
      </w:pPr>
      <w:r w:rsidRPr="00E76BFD">
        <w:rPr>
          <w:rFonts w:ascii="Verdana" w:hAnsi="Verdana"/>
          <w:sz w:val="22"/>
          <w:szCs w:val="22"/>
        </w:rPr>
        <w:t xml:space="preserve">• Суммы, полученные страховой компанией за счет резервов на осуществление страховой деятельности и аннуитетов. </w:t>
      </w:r>
    </w:p>
  </w:footnote>
  <w:footnote w:id="9">
    <w:p w:rsidR="0099131D" w:rsidRPr="00E76BFD" w:rsidRDefault="0099131D" w:rsidP="0099131D">
      <w:pPr>
        <w:pStyle w:val="a3"/>
        <w:jc w:val="both"/>
        <w:rPr>
          <w:rFonts w:ascii="Verdana" w:hAnsi="Verdana"/>
          <w:sz w:val="22"/>
          <w:szCs w:val="22"/>
        </w:rPr>
      </w:pPr>
      <w:r w:rsidRPr="00E76BFD">
        <w:rPr>
          <w:rStyle w:val="a5"/>
          <w:rFonts w:ascii="Verdana" w:hAnsi="Verdana"/>
          <w:sz w:val="22"/>
          <w:szCs w:val="22"/>
        </w:rPr>
        <w:footnoteRef/>
      </w:r>
      <w:r w:rsidRPr="00E76BFD">
        <w:rPr>
          <w:rFonts w:ascii="Verdana" w:hAnsi="Verdana"/>
          <w:sz w:val="22"/>
          <w:szCs w:val="22"/>
        </w:rPr>
        <w:t xml:space="preserve"> </w:t>
      </w:r>
      <w:r w:rsidRPr="00E76BFD">
        <w:rPr>
          <w:rFonts w:ascii="Verdana" w:eastAsia="Calibri" w:hAnsi="Verdana"/>
          <w:sz w:val="22"/>
          <w:szCs w:val="22"/>
        </w:rPr>
        <w:t>Согласие – согласие клиента на передачу информации о клиенте в налоговую службу США (IRS) и (или) налоговому агенту, уполномоченному IRS на удержание иностранных налогов и сборов, а также в уполномоченные органы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129149"/>
      <w:docPartObj>
        <w:docPartGallery w:val="Page Numbers (Top of Page)"/>
        <w:docPartUnique/>
      </w:docPartObj>
    </w:sdtPr>
    <w:sdtEndPr>
      <w:rPr>
        <w:rFonts w:ascii="Verdana" w:hAnsi="Verdana"/>
      </w:rPr>
    </w:sdtEndPr>
    <w:sdtContent>
      <w:p w:rsidR="00C41E30" w:rsidRPr="00C41E30" w:rsidRDefault="00C41E30">
        <w:pPr>
          <w:pStyle w:val="a6"/>
          <w:jc w:val="center"/>
          <w:rPr>
            <w:rFonts w:ascii="Verdana" w:hAnsi="Verdana"/>
          </w:rPr>
        </w:pPr>
        <w:r w:rsidRPr="00C41E30">
          <w:rPr>
            <w:rFonts w:ascii="Verdana" w:hAnsi="Verdana"/>
          </w:rPr>
          <w:fldChar w:fldCharType="begin"/>
        </w:r>
        <w:r w:rsidRPr="00C41E30">
          <w:rPr>
            <w:rFonts w:ascii="Verdana" w:hAnsi="Verdana"/>
          </w:rPr>
          <w:instrText>PAGE   \* MERGEFORMAT</w:instrText>
        </w:r>
        <w:r w:rsidRPr="00C41E30">
          <w:rPr>
            <w:rFonts w:ascii="Verdana" w:hAnsi="Verdana"/>
          </w:rPr>
          <w:fldChar w:fldCharType="separate"/>
        </w:r>
        <w:r w:rsidRPr="00C41E30">
          <w:rPr>
            <w:rFonts w:ascii="Verdana" w:hAnsi="Verdana"/>
          </w:rPr>
          <w:t>2</w:t>
        </w:r>
        <w:r w:rsidRPr="00C41E30">
          <w:rPr>
            <w:rFonts w:ascii="Verdana" w:hAnsi="Verdana"/>
          </w:rPr>
          <w:fldChar w:fldCharType="end"/>
        </w:r>
      </w:p>
    </w:sdtContent>
  </w:sdt>
  <w:p w:rsidR="00C41E30" w:rsidRDefault="00C41E3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016C2"/>
    <w:multiLevelType w:val="hybridMultilevel"/>
    <w:tmpl w:val="9D8815BA"/>
    <w:lvl w:ilvl="0" w:tplc="1DC459AA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31546C6"/>
    <w:multiLevelType w:val="multilevel"/>
    <w:tmpl w:val="D47651E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043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cs="Times New Roman" w:hint="default"/>
      </w:rPr>
    </w:lvl>
  </w:abstractNum>
  <w:abstractNum w:abstractNumId="2" w15:restartNumberingAfterBreak="0">
    <w:nsid w:val="4F4C6010"/>
    <w:multiLevelType w:val="hybridMultilevel"/>
    <w:tmpl w:val="1BAAB7B8"/>
    <w:lvl w:ilvl="0" w:tplc="1DC459AA">
      <w:start w:val="1"/>
      <w:numFmt w:val="bullet"/>
      <w:lvlText w:val="•"/>
      <w:lvlJc w:val="left"/>
      <w:pPr>
        <w:ind w:left="1504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2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3" w15:restartNumberingAfterBreak="0">
    <w:nsid w:val="68F6003D"/>
    <w:multiLevelType w:val="hybridMultilevel"/>
    <w:tmpl w:val="9BCA352C"/>
    <w:lvl w:ilvl="0" w:tplc="812024A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93A696E"/>
    <w:multiLevelType w:val="hybridMultilevel"/>
    <w:tmpl w:val="810E7306"/>
    <w:lvl w:ilvl="0" w:tplc="812024A6">
      <w:start w:val="1"/>
      <w:numFmt w:val="bullet"/>
      <w:lvlText w:val="­"/>
      <w:lvlJc w:val="left"/>
      <w:pPr>
        <w:ind w:left="8015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1D"/>
    <w:rsid w:val="000A5DE7"/>
    <w:rsid w:val="001E2A2B"/>
    <w:rsid w:val="003500F4"/>
    <w:rsid w:val="0061708D"/>
    <w:rsid w:val="008D0A8E"/>
    <w:rsid w:val="008F7689"/>
    <w:rsid w:val="0099131D"/>
    <w:rsid w:val="00C41E30"/>
    <w:rsid w:val="00DC3299"/>
    <w:rsid w:val="00E76BFD"/>
    <w:rsid w:val="00EA5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131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">
    <w:name w:val="Абзац списка12"/>
    <w:basedOn w:val="a"/>
    <w:rsid w:val="0099131D"/>
    <w:pPr>
      <w:ind w:left="720"/>
      <w:contextualSpacing/>
    </w:pPr>
    <w:rPr>
      <w:rFonts w:eastAsia="Calibri"/>
    </w:rPr>
  </w:style>
  <w:style w:type="paragraph" w:styleId="a3">
    <w:name w:val="footnote text"/>
    <w:basedOn w:val="a"/>
    <w:link w:val="a4"/>
    <w:uiPriority w:val="99"/>
    <w:rsid w:val="0099131D"/>
    <w:pPr>
      <w:spacing w:after="0" w:line="240" w:lineRule="auto"/>
    </w:pPr>
    <w:rPr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99131D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rsid w:val="0099131D"/>
    <w:rPr>
      <w:rFonts w:cs="Times New Roman"/>
      <w:vertAlign w:val="superscript"/>
    </w:rPr>
  </w:style>
  <w:style w:type="paragraph" w:customStyle="1" w:styleId="Default">
    <w:name w:val="Default"/>
    <w:rsid w:val="0099131D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C41E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1E30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41E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1E30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967</Words>
  <Characters>5514</Characters>
  <Application>Microsoft Office Word</Application>
  <DocSecurity>0</DocSecurity>
  <Lines>45</Lines>
  <Paragraphs>12</Paragraphs>
  <ScaleCrop>false</ScaleCrop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2025-09-19T07:42:00Z</dcterms:created>
  <dcterms:modified xsi:type="dcterms:W3CDTF">2025-09-19T07:42:00Z</dcterms:modified>
</cp:coreProperties>
</file>