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46B" w:rsidRPr="00B51E16" w:rsidRDefault="0029646B" w:rsidP="00B51E16">
      <w:pPr>
        <w:pStyle w:val="12"/>
        <w:spacing w:after="0"/>
        <w:ind w:left="-142" w:right="-142"/>
        <w:jc w:val="center"/>
        <w:rPr>
          <w:rFonts w:ascii="Verdana" w:hAnsi="Verdana"/>
          <w:b/>
          <w:sz w:val="28"/>
          <w:szCs w:val="28"/>
        </w:rPr>
      </w:pPr>
      <w:bookmarkStart w:id="0" w:name="_GoBack"/>
      <w:bookmarkEnd w:id="0"/>
      <w:r w:rsidRPr="00B51E16">
        <w:rPr>
          <w:rFonts w:ascii="Verdana" w:hAnsi="Verdana"/>
          <w:b/>
          <w:sz w:val="28"/>
          <w:szCs w:val="28"/>
        </w:rPr>
        <w:t xml:space="preserve">Памятка </w:t>
      </w:r>
      <w:r w:rsidRPr="00B51E16">
        <w:rPr>
          <w:rFonts w:ascii="Verdana" w:hAnsi="Verdana"/>
          <w:b/>
          <w:sz w:val="28"/>
          <w:szCs w:val="28"/>
        </w:rPr>
        <w:br/>
        <w:t xml:space="preserve">клиенту-финансовому институту при проведении </w:t>
      </w:r>
      <w:r w:rsidRPr="00B51E16">
        <w:rPr>
          <w:rFonts w:ascii="Verdana" w:hAnsi="Verdana"/>
          <w:b/>
          <w:sz w:val="28"/>
          <w:szCs w:val="28"/>
        </w:rPr>
        <w:br/>
        <w:t>FATCA-идентификации</w:t>
      </w:r>
    </w:p>
    <w:p w:rsidR="0029646B" w:rsidRPr="00B51E16" w:rsidRDefault="0029646B" w:rsidP="00B51E16">
      <w:pPr>
        <w:pStyle w:val="12"/>
        <w:spacing w:after="0"/>
        <w:ind w:left="851"/>
        <w:jc w:val="center"/>
        <w:rPr>
          <w:rFonts w:ascii="Verdana" w:hAnsi="Verdana"/>
          <w:sz w:val="28"/>
          <w:szCs w:val="28"/>
        </w:rPr>
      </w:pPr>
    </w:p>
    <w:p w:rsidR="0029646B" w:rsidRPr="00B51E16" w:rsidRDefault="0029646B" w:rsidP="00B51E16">
      <w:pPr>
        <w:spacing w:after="0"/>
        <w:ind w:firstLine="709"/>
        <w:jc w:val="both"/>
        <w:rPr>
          <w:rFonts w:ascii="Verdana" w:hAnsi="Verdana"/>
          <w:b/>
          <w:sz w:val="28"/>
          <w:szCs w:val="28"/>
        </w:rPr>
      </w:pPr>
      <w:r w:rsidRPr="00B51E16">
        <w:rPr>
          <w:rFonts w:ascii="Verdana" w:hAnsi="Verdana"/>
          <w:b/>
          <w:sz w:val="28"/>
          <w:szCs w:val="28"/>
          <w:lang w:val="en-US"/>
        </w:rPr>
        <w:t>I</w:t>
      </w:r>
      <w:r w:rsidRPr="00B51E16">
        <w:rPr>
          <w:rFonts w:ascii="Verdana" w:hAnsi="Verdana"/>
          <w:b/>
          <w:sz w:val="28"/>
          <w:szCs w:val="28"/>
        </w:rPr>
        <w:t>. Информация</w:t>
      </w:r>
    </w:p>
    <w:p w:rsidR="0029646B" w:rsidRPr="00B51E16" w:rsidRDefault="0029646B" w:rsidP="00B51E16">
      <w:pPr>
        <w:pStyle w:val="12"/>
        <w:numPr>
          <w:ilvl w:val="1"/>
          <w:numId w:val="2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 xml:space="preserve">В целях выявления финансовых институтов АО АКБ «НОВИКОМБАНК» проводит анкетирование клиентов-юридических лиц Банка при заключении договора  на оказание финансовых услуг/по запросу Банка. </w:t>
      </w:r>
    </w:p>
    <w:p w:rsidR="0029646B" w:rsidRPr="00B51E16" w:rsidRDefault="0029646B" w:rsidP="00B51E16">
      <w:pPr>
        <w:pStyle w:val="12"/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В этой связи Вашей организации необходимо заполнить</w:t>
      </w:r>
      <w:r w:rsidRPr="00B51E16">
        <w:rPr>
          <w:rFonts w:ascii="Verdana" w:hAnsi="Verdana"/>
          <w:b/>
          <w:sz w:val="28"/>
          <w:szCs w:val="28"/>
        </w:rPr>
        <w:t xml:space="preserve"> Анкету клиента-юридического лица и кредитной организации (самоидентификация) </w:t>
      </w:r>
      <w:r w:rsidRPr="00B51E16">
        <w:rPr>
          <w:rFonts w:ascii="Verdana" w:hAnsi="Verdana"/>
          <w:sz w:val="28"/>
          <w:szCs w:val="28"/>
        </w:rPr>
        <w:t>(далее – Анкета самоидентификации)</w:t>
      </w:r>
      <w:r w:rsidRPr="00B51E16">
        <w:rPr>
          <w:rFonts w:ascii="Verdana" w:hAnsi="Verdana"/>
          <w:b/>
          <w:sz w:val="28"/>
          <w:szCs w:val="28"/>
        </w:rPr>
        <w:t>.</w:t>
      </w:r>
      <w:r w:rsidRPr="00B51E16">
        <w:rPr>
          <w:rFonts w:ascii="Verdana" w:hAnsi="Verdana"/>
          <w:sz w:val="28"/>
          <w:szCs w:val="28"/>
        </w:rPr>
        <w:t xml:space="preserve"> </w:t>
      </w:r>
    </w:p>
    <w:p w:rsidR="0029646B" w:rsidRPr="00B51E16" w:rsidRDefault="0029646B" w:rsidP="00B51E16">
      <w:pPr>
        <w:pStyle w:val="12"/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 xml:space="preserve">Бланк Анкеты самоидентификации будет предложен Вам в офисе Банка при подаче заявки на заключение нового договора на оказание финансовых услуг. Также бланк Анкеты самоидентификации размещен на сайте Банка в информационно-телекоммуникационной сети «Интернет» по адресу //novikom.ru - </w:t>
      </w:r>
      <w:r w:rsidRPr="00B51E16">
        <w:rPr>
          <w:rFonts w:ascii="Verdana" w:hAnsi="Verdana"/>
          <w:i/>
          <w:sz w:val="28"/>
          <w:szCs w:val="28"/>
        </w:rPr>
        <w:t>Финансовым институтам/ Тарифы и типовые документы/ Идентификация по FATCA (Анкета самоидентификации ЮЛ и КО).</w:t>
      </w:r>
      <w:r w:rsidRPr="00B51E16">
        <w:rPr>
          <w:rFonts w:ascii="Verdana" w:hAnsi="Verdana"/>
          <w:sz w:val="28"/>
          <w:szCs w:val="28"/>
        </w:rPr>
        <w:t>.</w:t>
      </w:r>
    </w:p>
    <w:p w:rsidR="0029646B" w:rsidRPr="00B51E16" w:rsidRDefault="0029646B" w:rsidP="00B51E16">
      <w:pPr>
        <w:pStyle w:val="12"/>
        <w:numPr>
          <w:ilvl w:val="1"/>
          <w:numId w:val="2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Если по итогам анкетирования у Вашей организации не будут выявлены критерии финансового института</w:t>
      </w:r>
      <w:r w:rsidRPr="00B51E16">
        <w:rPr>
          <w:rStyle w:val="a5"/>
          <w:rFonts w:ascii="Verdana" w:hAnsi="Verdana"/>
          <w:sz w:val="28"/>
          <w:szCs w:val="28"/>
        </w:rPr>
        <w:footnoteReference w:id="1"/>
      </w:r>
      <w:r w:rsidRPr="00B51E16">
        <w:rPr>
          <w:rFonts w:ascii="Verdana" w:hAnsi="Verdana"/>
          <w:sz w:val="28"/>
          <w:szCs w:val="28"/>
        </w:rPr>
        <w:t xml:space="preserve">, воспользуйтесь Памяткой клиенту-юридическому лицу (кроме клиентов-финансовых институтов) при проведении FATCA-идентификации. Указанную Памятку Вы можете получить в офисе Банка или на сайте Банка в информационно-телекоммуникационной сети «Интернет» по адресу //novikom.ru - </w:t>
      </w:r>
      <w:r w:rsidRPr="00B51E16">
        <w:rPr>
          <w:rFonts w:ascii="Verdana" w:hAnsi="Verdana"/>
          <w:i/>
          <w:sz w:val="28"/>
          <w:szCs w:val="28"/>
        </w:rPr>
        <w:t>Корпоративным клиентам/ Тарифы и типовые документы/ Идентификация по FATCA (Памятка клиенту ЮЛ)</w:t>
      </w:r>
      <w:r w:rsidRPr="00B51E16">
        <w:rPr>
          <w:rFonts w:ascii="Verdana" w:hAnsi="Verdana"/>
          <w:sz w:val="28"/>
          <w:szCs w:val="28"/>
        </w:rPr>
        <w:t>.</w:t>
      </w:r>
    </w:p>
    <w:p w:rsidR="0029646B" w:rsidRPr="00B51E16" w:rsidRDefault="0029646B" w:rsidP="00B51E16">
      <w:pPr>
        <w:pStyle w:val="12"/>
        <w:numPr>
          <w:ilvl w:val="1"/>
          <w:numId w:val="2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Если по итогам анкетирования</w:t>
      </w:r>
      <w:r w:rsidRPr="00B51E16">
        <w:rPr>
          <w:rFonts w:ascii="Verdana" w:hAnsi="Verdana"/>
          <w:b/>
          <w:sz w:val="28"/>
          <w:szCs w:val="28"/>
        </w:rPr>
        <w:t xml:space="preserve"> </w:t>
      </w:r>
      <w:r w:rsidRPr="00B51E16">
        <w:rPr>
          <w:rFonts w:ascii="Verdana" w:hAnsi="Verdana"/>
          <w:sz w:val="28"/>
          <w:szCs w:val="28"/>
        </w:rPr>
        <w:t>у Вашей организации выявлены критерии финансового института, при прохождении процедур FATCA-идентификации Вашему финансовому институту (далее – ФИ) следует знать:</w:t>
      </w:r>
    </w:p>
    <w:p w:rsidR="0029646B" w:rsidRPr="00B51E16" w:rsidRDefault="0029646B" w:rsidP="00B51E16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lastRenderedPageBreak/>
        <w:t xml:space="preserve">о необходимости заполнения форм </w:t>
      </w:r>
      <w:r w:rsidRPr="00B51E16">
        <w:rPr>
          <w:rFonts w:ascii="Verdana" w:hAnsi="Verdana"/>
          <w:sz w:val="28"/>
          <w:szCs w:val="28"/>
          <w:lang w:val="en-US"/>
        </w:rPr>
        <w:t>W</w:t>
      </w:r>
      <w:r w:rsidRPr="00B51E16">
        <w:rPr>
          <w:rFonts w:ascii="Verdana" w:hAnsi="Verdana"/>
          <w:sz w:val="28"/>
          <w:szCs w:val="28"/>
        </w:rPr>
        <w:t>-9 на русском и английском языке, если Ваш ФИ учрежден/зарегистрирован в США;</w:t>
      </w:r>
    </w:p>
    <w:p w:rsidR="0029646B" w:rsidRPr="00B51E16" w:rsidRDefault="0029646B" w:rsidP="00B51E16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 xml:space="preserve"> о необходимости заполнения форм W-8 на русском и английском языке, если Ваш ФИ учрежден/зарегистрирован в любом ином государстве;</w:t>
      </w:r>
    </w:p>
    <w:p w:rsidR="0029646B" w:rsidRPr="00B51E16" w:rsidRDefault="0029646B" w:rsidP="00B51E16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 xml:space="preserve"> о необходимости заполнения Вашим ФИ Согласия</w:t>
      </w:r>
      <w:r w:rsidRPr="00B51E16">
        <w:rPr>
          <w:rStyle w:val="a5"/>
          <w:rFonts w:ascii="Verdana" w:hAnsi="Verdana"/>
          <w:sz w:val="28"/>
          <w:szCs w:val="28"/>
        </w:rPr>
        <w:footnoteReference w:id="2"/>
      </w:r>
      <w:r w:rsidRPr="00B51E16">
        <w:rPr>
          <w:rFonts w:ascii="Verdana" w:hAnsi="Verdana"/>
          <w:sz w:val="28"/>
          <w:szCs w:val="28"/>
        </w:rPr>
        <w:t xml:space="preserve">, типовая форма которого размещена на сайте Банка в информационно-телекоммуникационной сети «Интернет» по адресу //novikom.ru - </w:t>
      </w:r>
      <w:r w:rsidRPr="00B51E16">
        <w:rPr>
          <w:rFonts w:ascii="Verdana" w:hAnsi="Verdana"/>
          <w:i/>
          <w:sz w:val="28"/>
          <w:szCs w:val="28"/>
        </w:rPr>
        <w:t xml:space="preserve">Финансовым институтам/ Тарифы и типовые документы/ Идентификация по FATCA (Согласие к анкете самоидентификации ЮЛ и КО). </w:t>
      </w:r>
      <w:r w:rsidRPr="00B51E16">
        <w:rPr>
          <w:rFonts w:ascii="Verdana" w:hAnsi="Verdana"/>
          <w:sz w:val="28"/>
          <w:szCs w:val="28"/>
        </w:rPr>
        <w:t xml:space="preserve">Если Ваша организация является участвующим в </w:t>
      </w:r>
      <w:r w:rsidRPr="00B51E16">
        <w:rPr>
          <w:rFonts w:ascii="Verdana" w:hAnsi="Verdana"/>
          <w:sz w:val="28"/>
          <w:szCs w:val="28"/>
          <w:lang w:val="en-US"/>
        </w:rPr>
        <w:t>FATCA</w:t>
      </w:r>
      <w:r w:rsidRPr="00B51E16">
        <w:rPr>
          <w:rFonts w:ascii="Verdana" w:hAnsi="Verdana"/>
          <w:sz w:val="28"/>
          <w:szCs w:val="28"/>
        </w:rPr>
        <w:t xml:space="preserve"> ФИ и имеет GIIN</w:t>
      </w:r>
      <w:r w:rsidRPr="00B51E16">
        <w:rPr>
          <w:rStyle w:val="a5"/>
          <w:rFonts w:ascii="Verdana" w:hAnsi="Verdana"/>
          <w:sz w:val="28"/>
          <w:szCs w:val="28"/>
        </w:rPr>
        <w:footnoteReference w:id="3"/>
      </w:r>
      <w:r w:rsidRPr="00B51E16">
        <w:rPr>
          <w:rFonts w:ascii="Verdana" w:hAnsi="Verdana"/>
          <w:sz w:val="28"/>
          <w:szCs w:val="28"/>
        </w:rPr>
        <w:t xml:space="preserve">, то Согласие не заполняется; </w:t>
      </w:r>
    </w:p>
    <w:p w:rsidR="0029646B" w:rsidRPr="00B51E16" w:rsidRDefault="0029646B" w:rsidP="00B51E16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о необходимости заполнения новой Анкеты самоидентификации и представления в Банк документов, подтверждающих изменение сведений о Вашем ФИ, которые могут повлечь изменение  FATCA-статуса, в течение 30 календарных дней  со дня таких изменений (в случае изменения сведений о Вашем ФИ);</w:t>
      </w:r>
    </w:p>
    <w:p w:rsidR="0029646B" w:rsidRPr="00B51E16" w:rsidRDefault="0029646B" w:rsidP="00B51E16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 xml:space="preserve">о возможности расторжения с Вашим ФИ договора об оказании финансовых услуг, если Ваш ФИ является </w:t>
      </w:r>
      <w:proofErr w:type="spellStart"/>
      <w:r w:rsidRPr="00B51E16">
        <w:rPr>
          <w:rFonts w:ascii="Verdana" w:hAnsi="Verdana"/>
          <w:sz w:val="28"/>
          <w:szCs w:val="28"/>
        </w:rPr>
        <w:t>неучаствующим</w:t>
      </w:r>
      <w:proofErr w:type="spellEnd"/>
      <w:r w:rsidRPr="00B51E16">
        <w:rPr>
          <w:rFonts w:ascii="Verdana" w:hAnsi="Verdana"/>
          <w:sz w:val="28"/>
          <w:szCs w:val="28"/>
        </w:rPr>
        <w:t xml:space="preserve"> финансовым институтом и не представил обоснование отсутствия </w:t>
      </w:r>
      <w:r w:rsidRPr="00B51E16">
        <w:rPr>
          <w:rFonts w:ascii="Verdana" w:hAnsi="Verdana"/>
          <w:sz w:val="28"/>
          <w:szCs w:val="28"/>
          <w:lang w:val="en-US"/>
        </w:rPr>
        <w:t>GIIN</w:t>
      </w:r>
      <w:r w:rsidRPr="00B51E16">
        <w:rPr>
          <w:rFonts w:ascii="Verdana" w:hAnsi="Verdana"/>
          <w:sz w:val="28"/>
          <w:szCs w:val="28"/>
        </w:rPr>
        <w:t xml:space="preserve">, если Ваш ФИ откажется заполнять Анкету самоидентификации и/или формы </w:t>
      </w:r>
      <w:r w:rsidRPr="00B51E16">
        <w:rPr>
          <w:rFonts w:ascii="Verdana" w:hAnsi="Verdana"/>
          <w:sz w:val="28"/>
          <w:szCs w:val="28"/>
          <w:lang w:val="en-US"/>
        </w:rPr>
        <w:t>W</w:t>
      </w:r>
      <w:r w:rsidRPr="00B51E16">
        <w:rPr>
          <w:rFonts w:ascii="Verdana" w:hAnsi="Verdana"/>
          <w:sz w:val="28"/>
          <w:szCs w:val="28"/>
        </w:rPr>
        <w:t>-8/</w:t>
      </w:r>
      <w:r w:rsidRPr="00B51E16">
        <w:rPr>
          <w:rFonts w:ascii="Verdana" w:hAnsi="Verdana"/>
          <w:sz w:val="28"/>
          <w:szCs w:val="28"/>
          <w:lang w:val="en-US"/>
        </w:rPr>
        <w:t>W</w:t>
      </w:r>
      <w:r w:rsidRPr="00B51E16">
        <w:rPr>
          <w:rFonts w:ascii="Verdana" w:hAnsi="Verdana"/>
          <w:sz w:val="28"/>
          <w:szCs w:val="28"/>
        </w:rPr>
        <w:t xml:space="preserve">-9 и/или подписать Согласие, а также, если Ваш ФИ представит Анкету самоидентификации и/или документы, указанные в данном пункте Памятки, с превышением срока, указанного в п. 1.4 настоящей Памятки.  </w:t>
      </w:r>
    </w:p>
    <w:p w:rsidR="0029646B" w:rsidRPr="00B51E16" w:rsidRDefault="0029646B" w:rsidP="00B51E16">
      <w:pPr>
        <w:pStyle w:val="12"/>
        <w:numPr>
          <w:ilvl w:val="1"/>
          <w:numId w:val="2"/>
        </w:numPr>
        <w:spacing w:before="120"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 xml:space="preserve">Анкету самоидентификации и иные документы, указанные в п. 1.3 настоящей Памятки (в случае выявления критериев финансового института), Вашему ФИ необходимо </w:t>
      </w:r>
      <w:r w:rsidRPr="00B51E16">
        <w:rPr>
          <w:rFonts w:ascii="Verdana" w:hAnsi="Verdana"/>
          <w:sz w:val="28"/>
          <w:szCs w:val="28"/>
        </w:rPr>
        <w:lastRenderedPageBreak/>
        <w:t>представить в Банк до истечения 15 рабочих дней со дня заключения договора на оказание финансовых услуг и получения Памятки или со дня получения запроса от Банка.</w:t>
      </w:r>
    </w:p>
    <w:p w:rsidR="00B51E16" w:rsidRDefault="00B51E16" w:rsidP="00B51E16">
      <w:pPr>
        <w:pStyle w:val="12"/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</w:p>
    <w:p w:rsidR="0029646B" w:rsidRPr="00B51E16" w:rsidRDefault="0029646B" w:rsidP="00B51E16">
      <w:pPr>
        <w:pStyle w:val="12"/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proofErr w:type="spellStart"/>
      <w:r w:rsidRPr="00B51E16">
        <w:rPr>
          <w:rFonts w:ascii="Verdana" w:hAnsi="Verdana"/>
          <w:sz w:val="28"/>
          <w:szCs w:val="28"/>
        </w:rPr>
        <w:t>Справочно</w:t>
      </w:r>
      <w:proofErr w:type="spellEnd"/>
      <w:r w:rsidRPr="00B51E16">
        <w:rPr>
          <w:rFonts w:ascii="Verdana" w:hAnsi="Verdana"/>
          <w:sz w:val="28"/>
          <w:szCs w:val="28"/>
        </w:rPr>
        <w:t>:</w:t>
      </w:r>
    </w:p>
    <w:p w:rsidR="0029646B" w:rsidRPr="00B51E16" w:rsidRDefault="0029646B" w:rsidP="00B51E16">
      <w:pPr>
        <w:pStyle w:val="1"/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 xml:space="preserve">Критерии для рассмотрения клиентов в качестве ФИ-клиентов и способы получения от клиентов необходимой информации в целях FATCA, а также последствия непредставления клиентом документов и согласия (отказа от предоставления согласия) на передачу информации в налоговую службу США или налоговым агентам, уполномоченным налоговой службой США на удержание налогов и сборов, определены Порядком работы с лицами, на которых распространяется законодательство США о налогообложении иностранных счетов, в АО АКБ «НОВИКОМБАНК», размещенном на сайте Банка в информационно-телекоммуникационной сети «Интернет» по адресу //novikom.ru – </w:t>
      </w:r>
      <w:r w:rsidRPr="00B51E16">
        <w:rPr>
          <w:rFonts w:ascii="Verdana" w:hAnsi="Verdana"/>
          <w:i/>
          <w:sz w:val="28"/>
          <w:szCs w:val="28"/>
        </w:rPr>
        <w:t xml:space="preserve">Финансовым институтам/Идентификация по </w:t>
      </w:r>
      <w:r w:rsidRPr="00B51E16">
        <w:rPr>
          <w:rFonts w:ascii="Verdana" w:hAnsi="Verdana"/>
          <w:i/>
          <w:sz w:val="28"/>
          <w:szCs w:val="28"/>
          <w:lang w:val="en-US"/>
        </w:rPr>
        <w:t>FATCA</w:t>
      </w:r>
      <w:r w:rsidRPr="00B51E16">
        <w:rPr>
          <w:rFonts w:ascii="Verdana" w:hAnsi="Verdana"/>
          <w:i/>
          <w:sz w:val="28"/>
          <w:szCs w:val="28"/>
        </w:rPr>
        <w:t xml:space="preserve"> (Порядок работы с лицами, на которых распространяется законодательство США о налогообложении иностранных счетов)</w:t>
      </w:r>
      <w:r w:rsidRPr="00B51E16">
        <w:rPr>
          <w:rFonts w:ascii="Verdana" w:hAnsi="Verdana"/>
          <w:i/>
          <w:color w:val="000000"/>
          <w:sz w:val="28"/>
          <w:szCs w:val="28"/>
        </w:rPr>
        <w:t>.</w:t>
      </w:r>
    </w:p>
    <w:p w:rsidR="0029646B" w:rsidRPr="00B51E16" w:rsidRDefault="0029646B" w:rsidP="00B51E16">
      <w:pPr>
        <w:pStyle w:val="12"/>
        <w:spacing w:after="0"/>
        <w:ind w:left="709"/>
        <w:jc w:val="both"/>
        <w:rPr>
          <w:rFonts w:ascii="Verdana" w:hAnsi="Verdana"/>
          <w:sz w:val="28"/>
          <w:szCs w:val="28"/>
        </w:rPr>
      </w:pPr>
    </w:p>
    <w:p w:rsidR="0029646B" w:rsidRPr="00B51E16" w:rsidRDefault="0029646B" w:rsidP="00B51E16">
      <w:pPr>
        <w:spacing w:after="0"/>
        <w:ind w:firstLine="709"/>
        <w:jc w:val="both"/>
        <w:rPr>
          <w:rFonts w:ascii="Verdana" w:hAnsi="Verdana"/>
          <w:b/>
          <w:sz w:val="28"/>
          <w:szCs w:val="28"/>
        </w:rPr>
      </w:pPr>
      <w:r w:rsidRPr="00B51E16">
        <w:rPr>
          <w:rFonts w:ascii="Verdana" w:hAnsi="Verdana"/>
          <w:b/>
          <w:sz w:val="28"/>
          <w:szCs w:val="28"/>
          <w:lang w:val="en-US"/>
        </w:rPr>
        <w:t>II</w:t>
      </w:r>
      <w:r w:rsidRPr="00B51E16">
        <w:rPr>
          <w:rFonts w:ascii="Verdana" w:hAnsi="Verdana"/>
          <w:b/>
          <w:sz w:val="28"/>
          <w:szCs w:val="28"/>
        </w:rPr>
        <w:t>. Данные, заполняемые клиентом и работником Банка при заключении клиентом договора на оказание финансовых услуг</w:t>
      </w:r>
    </w:p>
    <w:p w:rsidR="0029646B" w:rsidRPr="00B51E16" w:rsidRDefault="0029646B" w:rsidP="00B51E16">
      <w:pPr>
        <w:spacing w:before="120" w:after="0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Номер договора_______________</w:t>
      </w:r>
    </w:p>
    <w:p w:rsidR="0029646B" w:rsidRPr="00B51E16" w:rsidRDefault="0029646B" w:rsidP="00B51E16">
      <w:pPr>
        <w:spacing w:before="120" w:after="0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Дата договора_________________</w:t>
      </w:r>
    </w:p>
    <w:p w:rsidR="0029646B" w:rsidRPr="00B51E16" w:rsidRDefault="0029646B" w:rsidP="00B51E16">
      <w:pPr>
        <w:spacing w:before="120" w:after="0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Контрольная дата предоставления документов______________</w:t>
      </w:r>
    </w:p>
    <w:p w:rsidR="0029646B" w:rsidRPr="00B51E16" w:rsidRDefault="0029646B" w:rsidP="00B51E16">
      <w:pPr>
        <w:spacing w:before="120" w:after="0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Подпись клиента______________ (______________________)</w:t>
      </w:r>
    </w:p>
    <w:p w:rsidR="0029646B" w:rsidRPr="00B51E16" w:rsidRDefault="0029646B" w:rsidP="00B51E16">
      <w:pPr>
        <w:spacing w:after="0"/>
        <w:rPr>
          <w:rFonts w:ascii="Verdana" w:hAnsi="Verdana"/>
          <w:sz w:val="28"/>
          <w:szCs w:val="28"/>
          <w:vertAlign w:val="superscript"/>
        </w:rPr>
      </w:pPr>
      <w:r w:rsidRPr="00B51E16">
        <w:rPr>
          <w:rFonts w:ascii="Verdana" w:hAnsi="Verdana"/>
          <w:sz w:val="28"/>
          <w:szCs w:val="28"/>
          <w:vertAlign w:val="superscript"/>
        </w:rPr>
        <w:t xml:space="preserve">                                       </w:t>
      </w:r>
      <w:r w:rsidRPr="00B51E16">
        <w:rPr>
          <w:rFonts w:ascii="Verdana" w:hAnsi="Verdana"/>
          <w:sz w:val="28"/>
          <w:szCs w:val="28"/>
          <w:vertAlign w:val="superscript"/>
        </w:rPr>
        <w:tab/>
      </w:r>
      <w:r w:rsidRPr="00B51E16">
        <w:rPr>
          <w:rFonts w:ascii="Verdana" w:hAnsi="Verdana"/>
          <w:sz w:val="28"/>
          <w:szCs w:val="28"/>
          <w:vertAlign w:val="superscript"/>
        </w:rPr>
        <w:tab/>
        <w:t xml:space="preserve">                                          </w:t>
      </w:r>
      <w:r w:rsidRPr="00B51E16">
        <w:rPr>
          <w:rFonts w:ascii="Verdana" w:hAnsi="Verdana"/>
          <w:sz w:val="28"/>
          <w:szCs w:val="28"/>
          <w:vertAlign w:val="superscript"/>
        </w:rPr>
        <w:tab/>
      </w:r>
      <w:r w:rsidRPr="00B51E16">
        <w:rPr>
          <w:rFonts w:ascii="Verdana" w:hAnsi="Verdana"/>
          <w:sz w:val="28"/>
          <w:szCs w:val="28"/>
          <w:vertAlign w:val="superscript"/>
        </w:rPr>
        <w:tab/>
      </w:r>
      <w:r w:rsidRPr="00B51E16">
        <w:rPr>
          <w:rFonts w:ascii="Verdana" w:hAnsi="Verdana"/>
          <w:sz w:val="28"/>
          <w:szCs w:val="28"/>
          <w:vertAlign w:val="superscript"/>
        </w:rPr>
        <w:tab/>
        <w:t xml:space="preserve">  ФИО</w:t>
      </w:r>
    </w:p>
    <w:p w:rsidR="0029646B" w:rsidRPr="00B51E16" w:rsidRDefault="0029646B" w:rsidP="00B51E16">
      <w:pPr>
        <w:spacing w:after="0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Дата _________________</w:t>
      </w:r>
    </w:p>
    <w:p w:rsidR="0029646B" w:rsidRPr="00B51E16" w:rsidRDefault="0029646B" w:rsidP="00B51E16">
      <w:pPr>
        <w:spacing w:after="0"/>
        <w:rPr>
          <w:rFonts w:ascii="Verdana" w:hAnsi="Verdana"/>
          <w:sz w:val="28"/>
          <w:szCs w:val="28"/>
        </w:rPr>
      </w:pPr>
      <w:r w:rsidRPr="00B51E16">
        <w:rPr>
          <w:rFonts w:ascii="Verdana" w:hAnsi="Verdana"/>
          <w:sz w:val="28"/>
          <w:szCs w:val="28"/>
        </w:rPr>
        <w:t>Иные отметки_________________________________________</w:t>
      </w:r>
    </w:p>
    <w:p w:rsidR="000A5DE7" w:rsidRPr="00B51E16" w:rsidRDefault="0029646B" w:rsidP="00B51E16">
      <w:pPr>
        <w:spacing w:after="0"/>
        <w:rPr>
          <w:rFonts w:ascii="Verdana" w:hAnsi="Verdana"/>
          <w:lang w:val="en-US"/>
        </w:rPr>
      </w:pPr>
      <w:r w:rsidRPr="00B51E16">
        <w:rPr>
          <w:rFonts w:ascii="Verdana" w:hAnsi="Verdana"/>
          <w:sz w:val="28"/>
          <w:szCs w:val="28"/>
        </w:rPr>
        <w:t>____________________________________________________</w:t>
      </w:r>
    </w:p>
    <w:sectPr w:rsidR="000A5DE7" w:rsidRPr="00B51E16" w:rsidSect="00C6593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F0C" w:rsidRDefault="002C3F0C" w:rsidP="0029646B">
      <w:pPr>
        <w:spacing w:after="0" w:line="240" w:lineRule="auto"/>
      </w:pPr>
      <w:r>
        <w:separator/>
      </w:r>
    </w:p>
  </w:endnote>
  <w:endnote w:type="continuationSeparator" w:id="0">
    <w:p w:rsidR="002C3F0C" w:rsidRDefault="002C3F0C" w:rsidP="00296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F0C" w:rsidRDefault="002C3F0C" w:rsidP="0029646B">
      <w:pPr>
        <w:spacing w:after="0" w:line="240" w:lineRule="auto"/>
      </w:pPr>
      <w:r>
        <w:separator/>
      </w:r>
    </w:p>
  </w:footnote>
  <w:footnote w:type="continuationSeparator" w:id="0">
    <w:p w:rsidR="002C3F0C" w:rsidRDefault="002C3F0C" w:rsidP="0029646B">
      <w:pPr>
        <w:spacing w:after="0" w:line="240" w:lineRule="auto"/>
      </w:pPr>
      <w:r>
        <w:continuationSeparator/>
      </w:r>
    </w:p>
  </w:footnote>
  <w:footnote w:id="1">
    <w:p w:rsidR="0029646B" w:rsidRPr="00B51E16" w:rsidRDefault="0029646B" w:rsidP="0029646B">
      <w:pPr>
        <w:pStyle w:val="2"/>
        <w:tabs>
          <w:tab w:val="left" w:pos="1418"/>
        </w:tabs>
        <w:spacing w:after="0" w:line="240" w:lineRule="auto"/>
        <w:ind w:left="0"/>
        <w:jc w:val="both"/>
        <w:rPr>
          <w:rFonts w:ascii="Verdana" w:hAnsi="Verdana"/>
        </w:rPr>
      </w:pPr>
      <w:r w:rsidRPr="00B51E16">
        <w:rPr>
          <w:rStyle w:val="a5"/>
          <w:rFonts w:ascii="Verdana" w:hAnsi="Verdana"/>
        </w:rPr>
        <w:footnoteRef/>
      </w:r>
      <w:r w:rsidRPr="00B51E16">
        <w:rPr>
          <w:rFonts w:ascii="Verdana" w:hAnsi="Verdana"/>
        </w:rPr>
        <w:t xml:space="preserve"> Критерии для рассмотрения клиентов в качестве ФИ-клиентов определены в п.3.4 Порядка работы с лицами, на которых распространяется законодательство США о налогообложении иностранных счетов, в АО АКБ «НОВИКОМБАНК».</w:t>
      </w:r>
    </w:p>
  </w:footnote>
  <w:footnote w:id="2">
    <w:p w:rsidR="0029646B" w:rsidRPr="00B51E16" w:rsidRDefault="0029646B" w:rsidP="0029646B">
      <w:pPr>
        <w:pStyle w:val="a3"/>
        <w:jc w:val="both"/>
        <w:rPr>
          <w:rFonts w:ascii="Verdana" w:eastAsia="Calibri" w:hAnsi="Verdana"/>
          <w:sz w:val="22"/>
          <w:szCs w:val="22"/>
        </w:rPr>
      </w:pPr>
      <w:r w:rsidRPr="00B51E16">
        <w:rPr>
          <w:rStyle w:val="a5"/>
          <w:rFonts w:ascii="Verdana" w:hAnsi="Verdana"/>
          <w:sz w:val="22"/>
          <w:szCs w:val="22"/>
        </w:rPr>
        <w:footnoteRef/>
      </w:r>
      <w:r w:rsidRPr="00B51E16">
        <w:rPr>
          <w:rFonts w:ascii="Verdana" w:eastAsia="Calibri" w:hAnsi="Verdana"/>
          <w:sz w:val="22"/>
          <w:szCs w:val="22"/>
        </w:rPr>
        <w:t xml:space="preserve"> Согласие – согласие клиента на передачу банком информации о нем в налоговую службу США (далее – </w:t>
      </w:r>
      <w:r w:rsidRPr="00B51E16">
        <w:rPr>
          <w:rFonts w:ascii="Verdana" w:eastAsia="Calibri" w:hAnsi="Verdana"/>
          <w:sz w:val="22"/>
          <w:szCs w:val="22"/>
          <w:lang w:val="en-US"/>
        </w:rPr>
        <w:t>IRS</w:t>
      </w:r>
      <w:r w:rsidRPr="00B51E16">
        <w:rPr>
          <w:rFonts w:ascii="Verdana" w:eastAsia="Calibri" w:hAnsi="Verdana"/>
          <w:sz w:val="22"/>
          <w:szCs w:val="22"/>
        </w:rPr>
        <w:t>) и (или) налоговому агенту, уполномоченному IRS, на удержание иностранных налогов и сборов, а также в уполномоченные органы.,</w:t>
      </w:r>
    </w:p>
  </w:footnote>
  <w:footnote w:id="3">
    <w:p w:rsidR="0029646B" w:rsidRPr="00B51E16" w:rsidRDefault="0029646B" w:rsidP="0029646B">
      <w:pPr>
        <w:pStyle w:val="a3"/>
        <w:rPr>
          <w:rFonts w:ascii="Verdana" w:hAnsi="Verdana"/>
          <w:sz w:val="22"/>
          <w:szCs w:val="22"/>
        </w:rPr>
      </w:pPr>
      <w:r w:rsidRPr="00B51E16">
        <w:rPr>
          <w:rStyle w:val="a5"/>
          <w:rFonts w:ascii="Verdana" w:hAnsi="Verdana"/>
          <w:sz w:val="22"/>
          <w:szCs w:val="22"/>
        </w:rPr>
        <w:footnoteRef/>
      </w:r>
      <w:r w:rsidRPr="00B51E16">
        <w:rPr>
          <w:rFonts w:ascii="Verdana" w:hAnsi="Verdana"/>
          <w:sz w:val="22"/>
          <w:szCs w:val="22"/>
        </w:rPr>
        <w:t xml:space="preserve"> </w:t>
      </w:r>
      <w:r w:rsidRPr="00B51E16">
        <w:rPr>
          <w:rFonts w:ascii="Verdana" w:eastAsia="Calibri" w:hAnsi="Verdana"/>
          <w:sz w:val="22"/>
          <w:szCs w:val="22"/>
        </w:rPr>
        <w:t>GIIN (</w:t>
      </w:r>
      <w:proofErr w:type="spellStart"/>
      <w:r w:rsidRPr="00B51E16">
        <w:rPr>
          <w:rFonts w:ascii="Verdana" w:eastAsia="Calibri" w:hAnsi="Verdana"/>
          <w:sz w:val="22"/>
          <w:szCs w:val="22"/>
        </w:rPr>
        <w:t>Global</w:t>
      </w:r>
      <w:proofErr w:type="spellEnd"/>
      <w:r w:rsidRPr="00B51E16">
        <w:rPr>
          <w:rFonts w:ascii="Verdana" w:eastAsia="Calibri" w:hAnsi="Verdana"/>
          <w:sz w:val="22"/>
          <w:szCs w:val="22"/>
        </w:rPr>
        <w:t xml:space="preserve"> </w:t>
      </w:r>
      <w:proofErr w:type="spellStart"/>
      <w:r w:rsidRPr="00B51E16">
        <w:rPr>
          <w:rFonts w:ascii="Verdana" w:eastAsia="Calibri" w:hAnsi="Verdana"/>
          <w:sz w:val="22"/>
          <w:szCs w:val="22"/>
        </w:rPr>
        <w:t>Intermediary</w:t>
      </w:r>
      <w:proofErr w:type="spellEnd"/>
      <w:r w:rsidRPr="00B51E16">
        <w:rPr>
          <w:rFonts w:ascii="Verdana" w:eastAsia="Calibri" w:hAnsi="Verdana"/>
          <w:sz w:val="22"/>
          <w:szCs w:val="22"/>
        </w:rPr>
        <w:t xml:space="preserve"> </w:t>
      </w:r>
      <w:proofErr w:type="spellStart"/>
      <w:r w:rsidRPr="00B51E16">
        <w:rPr>
          <w:rFonts w:ascii="Verdana" w:eastAsia="Calibri" w:hAnsi="Verdana"/>
          <w:sz w:val="22"/>
          <w:szCs w:val="22"/>
        </w:rPr>
        <w:t>Identification</w:t>
      </w:r>
      <w:proofErr w:type="spellEnd"/>
      <w:r w:rsidRPr="00B51E16">
        <w:rPr>
          <w:rFonts w:ascii="Verdana" w:eastAsia="Calibri" w:hAnsi="Verdana"/>
          <w:sz w:val="22"/>
          <w:szCs w:val="22"/>
        </w:rPr>
        <w:t xml:space="preserve"> </w:t>
      </w:r>
      <w:proofErr w:type="spellStart"/>
      <w:r w:rsidRPr="00B51E16">
        <w:rPr>
          <w:rFonts w:ascii="Verdana" w:eastAsia="Calibri" w:hAnsi="Verdana"/>
          <w:sz w:val="22"/>
          <w:szCs w:val="22"/>
        </w:rPr>
        <w:t>Number</w:t>
      </w:r>
      <w:proofErr w:type="spellEnd"/>
      <w:r w:rsidRPr="00B51E16">
        <w:rPr>
          <w:rFonts w:ascii="Verdana" w:eastAsia="Calibri" w:hAnsi="Verdana"/>
          <w:sz w:val="22"/>
          <w:szCs w:val="22"/>
        </w:rPr>
        <w:t>) – идентификационный номер участвующего в FATCA ФИ</w:t>
      </w:r>
      <w:r w:rsidRPr="00B51E16">
        <w:rPr>
          <w:rFonts w:ascii="Verdana" w:hAnsi="Verdana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4439930"/>
      <w:docPartObj>
        <w:docPartGallery w:val="Page Numbers (Top of Page)"/>
        <w:docPartUnique/>
      </w:docPartObj>
    </w:sdtPr>
    <w:sdtEndPr>
      <w:rPr>
        <w:rFonts w:ascii="Verdana" w:hAnsi="Verdana"/>
      </w:rPr>
    </w:sdtEndPr>
    <w:sdtContent>
      <w:p w:rsidR="00C65939" w:rsidRPr="00C65939" w:rsidRDefault="00C65939">
        <w:pPr>
          <w:pStyle w:val="a6"/>
          <w:jc w:val="center"/>
          <w:rPr>
            <w:rFonts w:ascii="Verdana" w:hAnsi="Verdana"/>
          </w:rPr>
        </w:pPr>
        <w:r w:rsidRPr="00C65939">
          <w:rPr>
            <w:rFonts w:ascii="Verdana" w:hAnsi="Verdana"/>
          </w:rPr>
          <w:fldChar w:fldCharType="begin"/>
        </w:r>
        <w:r w:rsidRPr="00C65939">
          <w:rPr>
            <w:rFonts w:ascii="Verdana" w:hAnsi="Verdana"/>
          </w:rPr>
          <w:instrText>PAGE   \* MERGEFORMAT</w:instrText>
        </w:r>
        <w:r w:rsidRPr="00C65939">
          <w:rPr>
            <w:rFonts w:ascii="Verdana" w:hAnsi="Verdana"/>
          </w:rPr>
          <w:fldChar w:fldCharType="separate"/>
        </w:r>
        <w:r w:rsidRPr="00C65939">
          <w:rPr>
            <w:rFonts w:ascii="Verdana" w:hAnsi="Verdana"/>
          </w:rPr>
          <w:t>2</w:t>
        </w:r>
        <w:r w:rsidRPr="00C65939">
          <w:rPr>
            <w:rFonts w:ascii="Verdana" w:hAnsi="Verdana"/>
          </w:rPr>
          <w:fldChar w:fldCharType="end"/>
        </w:r>
      </w:p>
    </w:sdtContent>
  </w:sdt>
  <w:p w:rsidR="00C65939" w:rsidRDefault="00C6593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2045F"/>
    <w:multiLevelType w:val="multilevel"/>
    <w:tmpl w:val="B9D23E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043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abstractNum w:abstractNumId="1" w15:restartNumberingAfterBreak="0">
    <w:nsid w:val="793A696E"/>
    <w:multiLevelType w:val="hybridMultilevel"/>
    <w:tmpl w:val="810E7306"/>
    <w:lvl w:ilvl="0" w:tplc="812024A6">
      <w:start w:val="1"/>
      <w:numFmt w:val="bullet"/>
      <w:lvlText w:val="­"/>
      <w:lvlJc w:val="left"/>
      <w:pPr>
        <w:ind w:left="8015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6B"/>
    <w:rsid w:val="000A5DE7"/>
    <w:rsid w:val="000D5B4E"/>
    <w:rsid w:val="00125227"/>
    <w:rsid w:val="0029646B"/>
    <w:rsid w:val="002C3F0C"/>
    <w:rsid w:val="003500F4"/>
    <w:rsid w:val="008F7689"/>
    <w:rsid w:val="00B51E16"/>
    <w:rsid w:val="00C65939"/>
    <w:rsid w:val="00F6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646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9646B"/>
    <w:pPr>
      <w:ind w:left="720"/>
      <w:contextualSpacing/>
    </w:pPr>
  </w:style>
  <w:style w:type="paragraph" w:customStyle="1" w:styleId="12">
    <w:name w:val="Абзац списка12"/>
    <w:basedOn w:val="a"/>
    <w:rsid w:val="0029646B"/>
    <w:pPr>
      <w:ind w:left="720"/>
      <w:contextualSpacing/>
    </w:pPr>
    <w:rPr>
      <w:rFonts w:eastAsia="Calibri"/>
    </w:rPr>
  </w:style>
  <w:style w:type="paragraph" w:styleId="a3">
    <w:name w:val="footnote text"/>
    <w:basedOn w:val="a"/>
    <w:link w:val="a4"/>
    <w:uiPriority w:val="99"/>
    <w:rsid w:val="0029646B"/>
    <w:pPr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9646B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rsid w:val="0029646B"/>
    <w:rPr>
      <w:rFonts w:cs="Times New Roman"/>
      <w:vertAlign w:val="superscript"/>
    </w:rPr>
  </w:style>
  <w:style w:type="paragraph" w:customStyle="1" w:styleId="2">
    <w:name w:val="Абзац списка2"/>
    <w:basedOn w:val="a"/>
    <w:rsid w:val="0029646B"/>
    <w:pPr>
      <w:ind w:left="720"/>
      <w:contextualSpacing/>
    </w:pPr>
    <w:rPr>
      <w:rFonts w:eastAsia="Calibri"/>
    </w:rPr>
  </w:style>
  <w:style w:type="paragraph" w:styleId="a6">
    <w:name w:val="header"/>
    <w:basedOn w:val="a"/>
    <w:link w:val="a7"/>
    <w:uiPriority w:val="99"/>
    <w:unhideWhenUsed/>
    <w:rsid w:val="00C65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5939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65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593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2025-09-19T07:40:00Z</dcterms:created>
  <dcterms:modified xsi:type="dcterms:W3CDTF">2025-09-19T07:41:00Z</dcterms:modified>
</cp:coreProperties>
</file>